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ConsPlusNonformat"/>
        <w:ind w:left="5376" w:firstLine="288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Главе сельского поселения </w:t>
      </w:r>
    </w:p>
    <w:p>
      <w:pPr>
        <w:pStyle w:val="ConsPlusNonformat"/>
        <w:ind w:left="5376" w:firstLine="288"/>
        <w:jc w:val="right"/>
        <w:rPr/>
      </w:pPr>
      <w:r>
        <w:rPr>
          <w:rFonts w:cs="Times New Roman" w:ascii="Times New Roman" w:hAnsi="Times New Roman"/>
          <w:sz w:val="24"/>
          <w:szCs w:val="24"/>
        </w:rPr>
        <w:t>Верхнее</w:t>
      </w:r>
      <w:r>
        <w:rPr>
          <w:rFonts w:cs="Times New Roman" w:ascii="Times New Roman" w:hAnsi="Times New Roman"/>
          <w:sz w:val="24"/>
          <w:szCs w:val="24"/>
        </w:rPr>
        <w:t xml:space="preserve"> Санчелеево</w:t>
      </w:r>
    </w:p>
    <w:p>
      <w:pPr>
        <w:pStyle w:val="ConsPlusNonformat"/>
        <w:ind w:left="5376" w:firstLine="288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муниципального района</w:t>
      </w:r>
    </w:p>
    <w:p>
      <w:pPr>
        <w:pStyle w:val="ConsPlusNonformat"/>
        <w:ind w:left="4668" w:firstLine="288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4"/>
          <w:szCs w:val="24"/>
        </w:rPr>
        <w:t xml:space="preserve">   </w:t>
      </w:r>
      <w:r>
        <w:rPr>
          <w:rFonts w:cs="Times New Roman" w:ascii="Times New Roman" w:hAnsi="Times New Roman"/>
          <w:sz w:val="24"/>
          <w:szCs w:val="24"/>
        </w:rPr>
        <w:t>Ставропольский Самарской области</w:t>
      </w:r>
    </w:p>
    <w:p>
      <w:pPr>
        <w:pStyle w:val="ConsPlusNonformat"/>
        <w:jc w:val="both"/>
        <w:rPr/>
      </w:pPr>
      <w:r>
        <w:rPr/>
        <w:tab/>
      </w:r>
    </w:p>
    <w:p>
      <w:pPr>
        <w:pStyle w:val="ConsPlusNonformat"/>
        <w:ind w:left="3960" w:firstLine="288"/>
        <w:jc w:val="both"/>
        <w:rPr/>
      </w:pPr>
      <w:r>
        <w:rPr/>
        <w:t>__________________________________________</w:t>
      </w:r>
    </w:p>
    <w:p>
      <w:pPr>
        <w:pStyle w:val="ConsPlusNonformat"/>
        <w:jc w:val="right"/>
        <w:rPr>
          <w:rFonts w:ascii="Times New Roman" w:hAnsi="Times New Roman" w:cs="Times New Roman"/>
          <w:sz w:val="18"/>
          <w:szCs w:val="18"/>
        </w:rPr>
      </w:pPr>
      <w:r>
        <w:rPr>
          <w:rFonts w:cs="Times New Roman" w:ascii="Times New Roman" w:hAnsi="Times New Roman"/>
          <w:sz w:val="18"/>
          <w:szCs w:val="18"/>
        </w:rPr>
        <w:t>(ФИО)</w:t>
      </w:r>
    </w:p>
    <w:p>
      <w:pPr>
        <w:pStyle w:val="ConsPlusNonformat"/>
        <w:jc w:val="right"/>
        <w:rPr>
          <w:rFonts w:ascii="Times New Roman" w:hAnsi="Times New Roman" w:cs="Times New Roman"/>
        </w:rPr>
      </w:pPr>
      <w:r>
        <w:rPr/>
        <w:tab/>
      </w:r>
      <w:r>
        <w:rPr>
          <w:rFonts w:cs="Times New Roman" w:ascii="Times New Roman" w:hAnsi="Times New Roman"/>
          <w:sz w:val="24"/>
          <w:szCs w:val="24"/>
        </w:rPr>
        <w:t>от</w:t>
      </w:r>
      <w:r>
        <w:rPr>
          <w:rFonts w:cs="Times New Roman" w:ascii="Times New Roman" w:hAnsi="Times New Roman"/>
        </w:rPr>
        <w:t>_______________________________________________</w:t>
      </w:r>
    </w:p>
    <w:p>
      <w:pPr>
        <w:pStyle w:val="ConsPlusNonformat"/>
        <w:jc w:val="right"/>
        <w:rPr>
          <w:rFonts w:ascii="Times New Roman" w:hAnsi="Times New Roman" w:cs="Times New Roman"/>
          <w:sz w:val="18"/>
          <w:szCs w:val="18"/>
        </w:rPr>
      </w:pPr>
      <w:r>
        <w:rPr>
          <w:rFonts w:cs="Times New Roman" w:ascii="Times New Roman" w:hAnsi="Times New Roman"/>
        </w:rPr>
        <w:tab/>
        <w:tab/>
        <w:tab/>
        <w:tab/>
        <w:tab/>
        <w:tab/>
      </w:r>
      <w:r>
        <w:rPr>
          <w:rFonts w:cs="Times New Roman" w:ascii="Times New Roman" w:hAnsi="Times New Roman"/>
          <w:sz w:val="18"/>
          <w:szCs w:val="18"/>
        </w:rPr>
        <w:t xml:space="preserve">(Ф.И.О., должность муниципального служащего,                                              </w:t>
      </w:r>
    </w:p>
    <w:p>
      <w:pPr>
        <w:pStyle w:val="ConsPlusNonformat"/>
        <w:ind w:left="3540" w:firstLine="708"/>
        <w:jc w:val="right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___________________________________________________</w:t>
      </w:r>
    </w:p>
    <w:p>
      <w:pPr>
        <w:pStyle w:val="ConsPlusNonformat"/>
        <w:jc w:val="right"/>
        <w:rPr>
          <w:rFonts w:ascii="Times New Roman" w:hAnsi="Times New Roman" w:cs="Times New Roman"/>
          <w:sz w:val="18"/>
          <w:szCs w:val="18"/>
        </w:rPr>
      </w:pPr>
      <w:r>
        <w:rPr>
          <w:rFonts w:cs="Times New Roman" w:ascii="Times New Roman" w:hAnsi="Times New Roman"/>
        </w:rPr>
        <w:tab/>
        <w:tab/>
        <w:tab/>
        <w:tab/>
        <w:tab/>
        <w:tab/>
      </w:r>
      <w:r>
        <w:rPr>
          <w:rFonts w:cs="Times New Roman" w:ascii="Times New Roman" w:hAnsi="Times New Roman"/>
          <w:sz w:val="18"/>
          <w:szCs w:val="18"/>
        </w:rPr>
        <w:t xml:space="preserve">направляющего уведомление, место его жительства, телефон)                                            </w:t>
      </w:r>
    </w:p>
    <w:p>
      <w:pPr>
        <w:pStyle w:val="Normal"/>
        <w:spacing w:lineRule="auto" w:line="240" w:before="0" w:after="0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cs="Times New Roman" w:ascii="Times New Roman" w:hAnsi="Times New Roman"/>
        </w:rPr>
        <w:tab/>
        <w:tab/>
      </w:r>
      <w:r>
        <w:rPr>
          <w:rFonts w:cs="Times New Roman" w:ascii="Times New Roman" w:hAnsi="Times New Roman"/>
          <w:sz w:val="20"/>
          <w:szCs w:val="20"/>
        </w:rPr>
        <w:t>.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tbl>
      <w:tblPr>
        <w:tblW w:w="9058" w:type="dxa"/>
        <w:jc w:val="left"/>
        <w:tblInd w:w="0" w:type="dxa"/>
        <w:tblBorders/>
        <w:tblCellMar>
          <w:top w:w="102" w:type="dxa"/>
          <w:left w:w="62" w:type="dxa"/>
          <w:bottom w:w="102" w:type="dxa"/>
          <w:right w:w="62" w:type="dxa"/>
        </w:tblCellMar>
        <w:tblLook w:val="04a0"/>
      </w:tblPr>
      <w:tblGrid>
        <w:gridCol w:w="340"/>
        <w:gridCol w:w="1110"/>
        <w:gridCol w:w="2472"/>
        <w:gridCol w:w="1223"/>
        <w:gridCol w:w="3913"/>
      </w:tblGrid>
      <w:tr>
        <w:trPr/>
        <w:tc>
          <w:tcPr>
            <w:tcW w:w="9058" w:type="dxa"/>
            <w:gridSpan w:val="5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УВЕДОМЛЕНИЕ</w:t>
            </w:r>
          </w:p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0"/>
                <w:szCs w:val="20"/>
              </w:rPr>
              <w:t xml:space="preserve">о факте обращения в целях склонения муниципального служащего администрации сельского поселения </w:t>
            </w:r>
            <w:r>
              <w:rPr>
                <w:rFonts w:cs="Times New Roman" w:ascii="Times New Roman" w:hAnsi="Times New Roman"/>
                <w:sz w:val="20"/>
                <w:szCs w:val="20"/>
              </w:rPr>
              <w:t>Верхнее</w:t>
            </w:r>
            <w:r>
              <w:rPr>
                <w:rFonts w:cs="Times New Roman" w:ascii="Times New Roman" w:hAnsi="Times New Roman"/>
                <w:sz w:val="20"/>
                <w:szCs w:val="20"/>
              </w:rPr>
              <w:t xml:space="preserve"> Санчелеево </w:t>
            </w:r>
            <w:bookmarkStart w:id="0" w:name="_GoBack"/>
            <w:bookmarkEnd w:id="0"/>
            <w:r>
              <w:rPr>
                <w:rFonts w:cs="Times New Roman" w:ascii="Times New Roman" w:hAnsi="Times New Roman"/>
                <w:sz w:val="20"/>
                <w:szCs w:val="20"/>
              </w:rPr>
              <w:t>муниципального района Ставропольский Самарской области к совершению коррупционных правонарушений</w:t>
            </w:r>
          </w:p>
        </w:tc>
      </w:tr>
      <w:tr>
        <w:trPr/>
        <w:tc>
          <w:tcPr>
            <w:tcW w:w="9058" w:type="dxa"/>
            <w:gridSpan w:val="5"/>
            <w:tcBorders/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spacing w:lineRule="auto" w:line="240" w:before="0" w:after="0"/>
              <w:outlineLvl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9058" w:type="dxa"/>
            <w:gridSpan w:val="5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 xml:space="preserve">1. </w:t>
            </w:r>
            <w:bookmarkStart w:id="1" w:name="__DdeLink__168_2768113384"/>
            <w:r>
              <w:rPr>
                <w:rFonts w:cs="Times New Roman" w:ascii="Times New Roman" w:hAnsi="Times New Roman"/>
                <w:sz w:val="20"/>
                <w:szCs w:val="20"/>
              </w:rPr>
              <w:t>Уведомляю о факте обращения в целях склонения к совершению коррупционного правонарушения</w:t>
            </w:r>
            <w:bookmarkEnd w:id="1"/>
            <w:r>
              <w:rPr>
                <w:rFonts w:cs="Times New Roman" w:ascii="Times New Roman" w:hAnsi="Times New Roman"/>
                <w:sz w:val="20"/>
                <w:szCs w:val="20"/>
              </w:rPr>
              <w:t xml:space="preserve"> (далее - склонение к правонарушению) со стороны</w:t>
            </w:r>
          </w:p>
        </w:tc>
      </w:tr>
      <w:tr>
        <w:trPr/>
        <w:tc>
          <w:tcPr>
            <w:tcW w:w="9058" w:type="dxa"/>
            <w:gridSpan w:val="5"/>
            <w:tcBorders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9058" w:type="dxa"/>
            <w:gridSpan w:val="5"/>
            <w:tcBorders>
              <w:top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(указываются все известные сведения о физическом (юридическом) лице, склоняющем к правонарушению)</w:t>
            </w:r>
          </w:p>
        </w:tc>
      </w:tr>
      <w:tr>
        <w:trPr/>
        <w:tc>
          <w:tcPr>
            <w:tcW w:w="9058" w:type="dxa"/>
            <w:gridSpan w:val="5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2. Склонение к правонарушению производилось в целях осуществления</w:t>
            </w:r>
          </w:p>
        </w:tc>
      </w:tr>
      <w:tr>
        <w:trPr/>
        <w:tc>
          <w:tcPr>
            <w:tcW w:w="9058" w:type="dxa"/>
            <w:gridSpan w:val="5"/>
            <w:tcBorders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9058" w:type="dxa"/>
            <w:gridSpan w:val="5"/>
            <w:tcBorders>
              <w:top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(описываются действия (бездействие), которые предлагается совершить)</w:t>
            </w:r>
          </w:p>
        </w:tc>
      </w:tr>
      <w:tr>
        <w:trPr/>
        <w:tc>
          <w:tcPr>
            <w:tcW w:w="9058" w:type="dxa"/>
            <w:gridSpan w:val="5"/>
            <w:tcBorders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9058" w:type="dxa"/>
            <w:gridSpan w:val="5"/>
            <w:tcBorders>
              <w:top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3. Склонение к правонарушению осуществлялось посредством</w:t>
            </w:r>
          </w:p>
        </w:tc>
      </w:tr>
      <w:tr>
        <w:trPr/>
        <w:tc>
          <w:tcPr>
            <w:tcW w:w="9058" w:type="dxa"/>
            <w:gridSpan w:val="5"/>
            <w:tcBorders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9058" w:type="dxa"/>
            <w:gridSpan w:val="5"/>
            <w:tcBorders>
              <w:top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(способ склонения: подкуп, угроза, обман, насилие, обещание и т.д.)</w:t>
            </w:r>
          </w:p>
        </w:tc>
      </w:tr>
      <w:tr>
        <w:trPr/>
        <w:tc>
          <w:tcPr>
            <w:tcW w:w="9058" w:type="dxa"/>
            <w:gridSpan w:val="5"/>
            <w:tcBorders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9058" w:type="dxa"/>
            <w:gridSpan w:val="5"/>
            <w:tcBorders>
              <w:top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4. Склонение к правонарушению произошло в __________ "____" ____________</w:t>
            </w:r>
          </w:p>
        </w:tc>
      </w:tr>
      <w:tr>
        <w:trPr/>
        <w:tc>
          <w:tcPr>
            <w:tcW w:w="1450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20_____ г.</w:t>
            </w:r>
          </w:p>
        </w:tc>
        <w:tc>
          <w:tcPr>
            <w:tcW w:w="7608" w:type="dxa"/>
            <w:gridSpan w:val="3"/>
            <w:tcBorders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9058" w:type="dxa"/>
            <w:gridSpan w:val="5"/>
            <w:tcBorders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9058" w:type="dxa"/>
            <w:gridSpan w:val="5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9058" w:type="dxa"/>
            <w:gridSpan w:val="5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(время, адрес)</w:t>
            </w:r>
          </w:p>
        </w:tc>
      </w:tr>
      <w:tr>
        <w:trPr/>
        <w:tc>
          <w:tcPr>
            <w:tcW w:w="9058" w:type="dxa"/>
            <w:gridSpan w:val="5"/>
            <w:tcBorders>
              <w:top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5. Склонение к правонарушению производилось</w:t>
            </w:r>
          </w:p>
        </w:tc>
      </w:tr>
      <w:tr>
        <w:trPr/>
        <w:tc>
          <w:tcPr>
            <w:tcW w:w="9058" w:type="dxa"/>
            <w:gridSpan w:val="5"/>
            <w:tcBorders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9058" w:type="dxa"/>
            <w:gridSpan w:val="5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(обстоятельства обращения: телефонный разговор, личная встреча и др.)</w:t>
            </w:r>
          </w:p>
        </w:tc>
      </w:tr>
      <w:tr>
        <w:trPr/>
        <w:tc>
          <w:tcPr>
            <w:tcW w:w="340" w:type="dxa"/>
            <w:tcBorders>
              <w:top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6.</w:t>
            </w:r>
          </w:p>
        </w:tc>
        <w:tc>
          <w:tcPr>
            <w:tcW w:w="8718" w:type="dxa"/>
            <w:gridSpan w:val="4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9058" w:type="dxa"/>
            <w:gridSpan w:val="5"/>
            <w:tcBorders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9058" w:type="dxa"/>
            <w:gridSpan w:val="5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(информация о согласии или об отказе принять предложение лица о совершении коррупционного правонарушения)</w:t>
            </w:r>
          </w:p>
        </w:tc>
      </w:tr>
      <w:tr>
        <w:trPr/>
        <w:tc>
          <w:tcPr>
            <w:tcW w:w="340" w:type="dxa"/>
            <w:tcBorders>
              <w:top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7.</w:t>
            </w:r>
          </w:p>
        </w:tc>
        <w:tc>
          <w:tcPr>
            <w:tcW w:w="8718" w:type="dxa"/>
            <w:gridSpan w:val="4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9058" w:type="dxa"/>
            <w:gridSpan w:val="5"/>
            <w:tcBorders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9058" w:type="dxa"/>
            <w:gridSpan w:val="5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(дополнительная информация, которую гражданский служащий считает необходимым сообщить)</w:t>
            </w:r>
          </w:p>
        </w:tc>
      </w:tr>
      <w:tr>
        <w:trPr/>
        <w:tc>
          <w:tcPr>
            <w:tcW w:w="340" w:type="dxa"/>
            <w:tcBorders>
              <w:top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8.</w:t>
            </w:r>
          </w:p>
        </w:tc>
        <w:tc>
          <w:tcPr>
            <w:tcW w:w="8718" w:type="dxa"/>
            <w:gridSpan w:val="4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9058" w:type="dxa"/>
            <w:gridSpan w:val="5"/>
            <w:tcBorders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9058" w:type="dxa"/>
            <w:gridSpan w:val="5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(информация о направлении уведомления о факте обращения в целях склонения к совершению коррупционного правонарушения в органы прокуратуры, иные государственные органы)</w:t>
            </w:r>
          </w:p>
        </w:tc>
      </w:tr>
      <w:tr>
        <w:trPr/>
        <w:tc>
          <w:tcPr>
            <w:tcW w:w="9058" w:type="dxa"/>
            <w:gridSpan w:val="5"/>
            <w:tcBorders>
              <w:top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9058" w:type="dxa"/>
            <w:gridSpan w:val="5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3922" w:type="dxa"/>
            <w:gridSpan w:val="3"/>
            <w:tcBorders>
              <w:top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(дата составления уведомления)</w:t>
            </w:r>
          </w:p>
        </w:tc>
        <w:tc>
          <w:tcPr>
            <w:tcW w:w="122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3913" w:type="dxa"/>
            <w:tcBorders>
              <w:top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(подпись) (инициалы и фамилия)</w:t>
            </w:r>
          </w:p>
        </w:tc>
      </w:tr>
    </w:tbl>
    <w:p>
      <w:pPr>
        <w:pStyle w:val="ConsPlusNonformat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ConsPlusNonformat"/>
        <w:ind w:left="4956" w:firstLine="708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cs="Times New Roman" w:ascii="Times New Roman" w:hAnsi="Times New Roman"/>
          <w:sz w:val="18"/>
          <w:szCs w:val="18"/>
        </w:rPr>
      </w:r>
    </w:p>
    <w:p>
      <w:pPr>
        <w:pStyle w:val="ConsPlusNonformat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cs="Times New Roman" w:ascii="Times New Roman" w:hAnsi="Times New Roman"/>
          <w:sz w:val="18"/>
          <w:szCs w:val="18"/>
        </w:rPr>
      </w:r>
      <w:bookmarkStart w:id="2" w:name="P157"/>
      <w:bookmarkStart w:id="3" w:name="P157"/>
      <w:bookmarkEnd w:id="3"/>
    </w:p>
    <w:p>
      <w:pPr>
        <w:pStyle w:val="ConsPlusNonformat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jc w:val="both"/>
        <w:rPr/>
      </w:pPr>
      <w:r>
        <w:rPr/>
      </w:r>
    </w:p>
    <w:p>
      <w:pPr>
        <w:pStyle w:val="ConsPlusNonformat"/>
        <w:jc w:val="both"/>
        <w:rPr/>
      </w:pPr>
      <w:r>
        <w:rPr/>
      </w:r>
    </w:p>
    <w:p>
      <w:pPr>
        <w:pStyle w:val="Normal"/>
        <w:widowControl/>
        <w:bidi w:val="0"/>
        <w:spacing w:lineRule="auto" w:line="254" w:before="0" w:after="160"/>
        <w:jc w:val="left"/>
        <w:rPr/>
      </w:pPr>
      <w:r>
        <w:rPr/>
      </w:r>
    </w:p>
    <w:sectPr>
      <w:type w:val="nextPage"/>
      <w:pgSz w:w="11906" w:h="16838"/>
      <w:pgMar w:left="1701" w:right="850" w:header="0" w:top="1134" w:footer="0" w:bottom="1134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Liberation Sans">
    <w:altName w:val="Arial"/>
    <w:charset w:val="cc"/>
    <w:family w:val="swiss"/>
    <w:pitch w:val="variable"/>
  </w:font>
  <w:font w:name="Courier New">
    <w:charset w:val="cc"/>
    <w:family w:val="roman"/>
    <w:pitch w:val="variable"/>
  </w:font>
  <w:font w:name="Times New Roman">
    <w:charset w:val="cc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compat/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ru-RU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3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235c32"/>
    <w:pPr>
      <w:widowControl/>
      <w:bidi w:val="0"/>
      <w:spacing w:lineRule="auto" w:line="254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ru-RU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Style14">
    <w:name w:val="Заголовок"/>
    <w:basedOn w:val="Normal"/>
    <w:next w:val="Style15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5">
    <w:name w:val="Body Text"/>
    <w:basedOn w:val="Normal"/>
    <w:pPr>
      <w:spacing w:lineRule="auto" w:line="276" w:before="0" w:after="140"/>
    </w:pPr>
    <w:rPr/>
  </w:style>
  <w:style w:type="paragraph" w:styleId="Style16">
    <w:name w:val="List"/>
    <w:basedOn w:val="Style15"/>
    <w:pPr/>
    <w:rPr>
      <w:rFonts w:cs="Mangal"/>
    </w:rPr>
  </w:style>
  <w:style w:type="paragraph" w:styleId="Style17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18">
    <w:name w:val="Указатель"/>
    <w:basedOn w:val="Normal"/>
    <w:qFormat/>
    <w:pPr>
      <w:suppressLineNumbers/>
    </w:pPr>
    <w:rPr>
      <w:rFonts w:cs="Mangal"/>
    </w:rPr>
  </w:style>
  <w:style w:type="paragraph" w:styleId="ConsPlusNormal" w:customStyle="1">
    <w:name w:val="ConsPlusNormal"/>
    <w:qFormat/>
    <w:rsid w:val="00235c32"/>
    <w:pPr>
      <w:widowControl w:val="false"/>
      <w:bidi w:val="0"/>
      <w:spacing w:lineRule="auto" w:line="240" w:before="0" w:after="0"/>
      <w:jc w:val="left"/>
    </w:pPr>
    <w:rPr>
      <w:rFonts w:ascii="Calibri" w:hAnsi="Calibri" w:eastAsia="" w:cs="Calibri" w:eastAsiaTheme="minorEastAsia"/>
      <w:color w:val="auto"/>
      <w:kern w:val="0"/>
      <w:sz w:val="22"/>
      <w:szCs w:val="22"/>
      <w:lang w:eastAsia="ru-RU" w:val="ru-RU" w:bidi="ar-SA"/>
    </w:rPr>
  </w:style>
  <w:style w:type="paragraph" w:styleId="ConsPlusNonformat" w:customStyle="1">
    <w:name w:val="ConsPlusNonformat"/>
    <w:qFormat/>
    <w:rsid w:val="00235c32"/>
    <w:pPr>
      <w:widowControl w:val="false"/>
      <w:bidi w:val="0"/>
      <w:spacing w:lineRule="auto" w:line="240" w:before="0" w:after="0"/>
      <w:jc w:val="left"/>
    </w:pPr>
    <w:rPr>
      <w:rFonts w:ascii="Courier New" w:hAnsi="Courier New" w:eastAsia="" w:cs="Courier New" w:eastAsiaTheme="minorEastAsia"/>
      <w:color w:val="auto"/>
      <w:kern w:val="0"/>
      <w:sz w:val="20"/>
      <w:szCs w:val="22"/>
      <w:lang w:eastAsia="ru-RU" w:val="ru-RU" w:bidi="ar-SA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Application>LibreOffice/6.1.4.2$Windows_X86_64 LibreOffice_project/9d0f32d1f0b509096fd65e0d4bec26ddd1938fd3</Application>
  <Pages>2</Pages>
  <Words>184</Words>
  <Characters>1538</Characters>
  <CharactersWithSpaces>1800</CharactersWithSpaces>
  <Paragraphs>33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2025-08-13T09:49:00Z</dcterms:created>
  <dc:creator>User</dc:creator>
  <dc:description/>
  <dc:language>ru-RU</dc:language>
  <cp:lastModifiedBy/>
  <dcterms:modified xsi:type="dcterms:W3CDTF">2025-11-10T14:27:22Z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