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uppressAutoHyphens w:val="true"/>
        <w:jc w:val="center"/>
        <w:rPr>
          <w:color w:val="000000"/>
          <w:sz w:val="20"/>
          <w:szCs w:val="20"/>
          <w:lang w:bidi="ru-RU"/>
        </w:rPr>
      </w:pPr>
      <w:r>
        <w:rPr>
          <w:color w:val="000000"/>
          <w:sz w:val="20"/>
          <w:szCs w:val="20"/>
          <w:lang w:bidi="ru-RU"/>
        </w:rPr>
      </w:r>
    </w:p>
    <w:p>
      <w:pPr>
        <w:pStyle w:val="1"/>
        <w:ind w:left="5400" w:hanging="5684"/>
        <w:jc w:val="center"/>
        <w:rPr>
          <w:color w:val="000000"/>
        </w:rPr>
      </w:pPr>
      <w:r>
        <w:rPr/>
        <w:drawing>
          <wp:inline distT="0" distB="0" distL="0" distR="0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                        </w:t>
      </w:r>
    </w:p>
    <w:p>
      <w:pPr>
        <w:pStyle w:val="Normal"/>
        <w:jc w:val="center"/>
        <w:rPr>
          <w:color w:val="000000"/>
        </w:rPr>
      </w:pPr>
      <w:r>
        <w:rPr>
          <w:color w:val="00000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ind w:left="0" w:hanging="0"/>
        <w:jc w:val="center"/>
        <w:outlineLvl w:val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СОБРАНИЕ ПРЕДСТАВИТЕЛЕЙ 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ind w:left="0" w:hanging="0"/>
        <w:jc w:val="center"/>
        <w:outlineLvl w:val="0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СЕЛЬСКОГО ПОСЕЛЕНИЯ </w:t>
      </w:r>
      <w:r>
        <w:rPr>
          <w:rFonts w:cs="Times New Roman" w:ascii="Times New Roman" w:hAnsi="Times New Roman"/>
          <w:color w:val="000000"/>
          <w:sz w:val="24"/>
          <w:szCs w:val="24"/>
        </w:rPr>
        <w:t>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ind w:left="0" w:hanging="0"/>
        <w:jc w:val="center"/>
        <w:outlineLvl w:val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САМАРСКОЙ ОБЛАСТИ</w:t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/>
      </w:pPr>
      <w:r>
        <w:rPr>
          <w:b/>
          <w:color w:val="000000"/>
        </w:rPr>
        <w:t>РЕШЕНИЕ</w:t>
      </w:r>
    </w:p>
    <w:p>
      <w:pPr>
        <w:pStyle w:val="Normal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Style22"/>
        <w:rPr/>
      </w:pPr>
      <w:r>
        <w:rPr>
          <w:color w:val="000000"/>
        </w:rPr>
        <w:t xml:space="preserve">    </w:t>
      </w:r>
      <w:r>
        <w:rPr>
          <w:b/>
          <w:bCs/>
          <w:color w:val="000000"/>
          <w:sz w:val="24"/>
          <w:szCs w:val="24"/>
        </w:rPr>
        <w:t xml:space="preserve">от </w:t>
      </w:r>
      <w:r>
        <w:rPr>
          <w:b/>
          <w:bCs/>
          <w:color w:val="000000"/>
          <w:sz w:val="24"/>
          <w:szCs w:val="24"/>
        </w:rPr>
        <w:t>04 сентября 2025 года</w:t>
      </w:r>
      <w:r>
        <w:rPr>
          <w:b/>
          <w:bCs/>
          <w:color w:val="000000"/>
          <w:sz w:val="24"/>
          <w:szCs w:val="24"/>
        </w:rPr>
        <w:t xml:space="preserve">                                                                                               № </w:t>
      </w:r>
      <w:r>
        <w:rPr>
          <w:b/>
          <w:bCs/>
          <w:color w:val="000000"/>
          <w:sz w:val="24"/>
          <w:szCs w:val="24"/>
        </w:rPr>
        <w:t>184</w:t>
      </w:r>
    </w:p>
    <w:p>
      <w:pPr>
        <w:pStyle w:val="Style26"/>
        <w:tabs>
          <w:tab w:val="clear" w:pos="708"/>
          <w:tab w:val="left" w:pos="7920" w:leader="none"/>
        </w:tabs>
        <w:spacing w:before="0" w:after="0"/>
        <w:ind w:left="0" w:right="-1" w:hanging="0"/>
        <w:jc w:val="center"/>
        <w:rPr/>
      </w:pPr>
      <w:r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>
        <w:rPr>
          <w:b/>
          <w:color w:val="000000"/>
        </w:rPr>
        <w:t>Верхнее Санчелеево</w:t>
      </w:r>
      <w:r>
        <w:rPr>
          <w:b/>
          <w:color w:val="000000"/>
        </w:rPr>
        <w:t xml:space="preserve"> муниципального района Ставропольский Самарской области от </w:t>
      </w:r>
      <w:r>
        <w:rPr>
          <w:b/>
          <w:color w:val="000000"/>
        </w:rPr>
        <w:t>30</w:t>
      </w:r>
      <w:r>
        <w:rPr>
          <w:b/>
          <w:color w:val="000000"/>
        </w:rPr>
        <w:t>.05.2023                                      № 1</w:t>
      </w:r>
      <w:r>
        <w:rPr>
          <w:b/>
          <w:color w:val="000000"/>
        </w:rPr>
        <w:t>04</w:t>
      </w:r>
      <w:r>
        <w:rPr>
          <w:b/>
          <w:color w:val="000000"/>
        </w:rPr>
        <w:t xml:space="preserve"> «Об утверждении Положения о бюджетном процессе в сельском поселении </w:t>
      </w:r>
      <w:r>
        <w:rPr>
          <w:b/>
          <w:color w:val="000000"/>
        </w:rPr>
        <w:t>Верхнее Санчелеево</w:t>
      </w:r>
      <w:r>
        <w:rPr>
          <w:b/>
          <w:color w:val="000000"/>
        </w:rPr>
        <w:t xml:space="preserve">  муниципального района Ставропольский Самарской области»</w:t>
      </w:r>
    </w:p>
    <w:p>
      <w:pPr>
        <w:pStyle w:val="Style26"/>
        <w:tabs>
          <w:tab w:val="clear" w:pos="708"/>
          <w:tab w:val="left" w:pos="7920" w:leader="none"/>
        </w:tabs>
        <w:spacing w:before="0" w:after="0"/>
        <w:ind w:left="0" w:right="-1" w:hanging="0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Style26"/>
        <w:tabs>
          <w:tab w:val="clear" w:pos="708"/>
          <w:tab w:val="left" w:pos="7920" w:leader="none"/>
        </w:tabs>
        <w:spacing w:before="0" w:after="0"/>
        <w:ind w:left="0" w:right="-1" w:hanging="0"/>
        <w:jc w:val="center"/>
        <w:rPr/>
      </w:pPr>
      <w:r>
        <w:rPr>
          <w:color w:val="000000"/>
        </w:rPr>
        <w:t xml:space="preserve">(в редакции </w:t>
      </w:r>
      <w:r>
        <w:rPr>
          <w:bCs/>
          <w:color w:val="000000"/>
        </w:rPr>
        <w:t xml:space="preserve">Решение Собрания представителей сельского поселения </w:t>
      </w:r>
      <w:r>
        <w:rPr>
          <w:bCs/>
          <w:color w:val="000000"/>
        </w:rPr>
        <w:t>Верхнее Санчелеево</w:t>
      </w:r>
      <w:r>
        <w:rPr>
          <w:color w:val="000000"/>
        </w:rPr>
        <w:t xml:space="preserve"> от </w:t>
      </w:r>
      <w:r>
        <w:rPr>
          <w:color w:val="000000"/>
        </w:rPr>
        <w:t>29</w:t>
      </w:r>
      <w:r>
        <w:rPr>
          <w:color w:val="000000"/>
        </w:rPr>
        <w:t>.</w:t>
      </w:r>
      <w:r>
        <w:rPr>
          <w:color w:val="000000"/>
        </w:rPr>
        <w:t>09</w:t>
      </w:r>
      <w:r>
        <w:rPr>
          <w:color w:val="000000"/>
        </w:rPr>
        <w:t>.2023 №</w:t>
      </w:r>
      <w:r>
        <w:rPr>
          <w:color w:val="000000"/>
        </w:rPr>
        <w:t>112</w:t>
      </w:r>
      <w:r>
        <w:rPr>
          <w:color w:val="000000"/>
        </w:rPr>
        <w:t xml:space="preserve">)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ConsNormal"/>
        <w:widowControl/>
        <w:tabs>
          <w:tab w:val="clear" w:pos="708"/>
          <w:tab w:val="left" w:pos="709" w:leader="none"/>
          <w:tab w:val="left" w:pos="851" w:leader="none"/>
        </w:tabs>
        <w:ind w:right="0" w:firstLine="709"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Рассмотрев протест прокуратуры Ставропольского района от 25.07.2025 № 07-03-2025/Прдп4</w:t>
      </w:r>
      <w:r>
        <w:rPr>
          <w:rFonts w:cs="Times New Roman" w:ascii="Times New Roman" w:hAnsi="Times New Roman"/>
          <w:color w:val="000000"/>
          <w:sz w:val="24"/>
          <w:szCs w:val="24"/>
        </w:rPr>
        <w:t>61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-25-242, в целях приведения в соответствие с Бюджетным кодексом Российской Федерации, руководствуясь Уставом сельского поселения </w:t>
      </w:r>
      <w:r>
        <w:rPr>
          <w:rFonts w:cs="Times New Roman" w:ascii="Times New Roman" w:hAnsi="Times New Roman"/>
          <w:color w:val="000000"/>
          <w:sz w:val="24"/>
          <w:szCs w:val="24"/>
        </w:rPr>
        <w:t>Верхнее Санчелеево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rFonts w:cs="Times New Roman" w:ascii="Times New Roman" w:hAnsi="Times New Roman"/>
          <w:color w:val="000000"/>
          <w:sz w:val="24"/>
          <w:szCs w:val="24"/>
        </w:rPr>
        <w:t>Верхнее Санчелеево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 </w:t>
      </w:r>
    </w:p>
    <w:p>
      <w:pPr>
        <w:pStyle w:val="ConsNormal"/>
        <w:widowControl/>
        <w:tabs>
          <w:tab w:val="clear" w:pos="708"/>
          <w:tab w:val="left" w:pos="709" w:leader="none"/>
          <w:tab w:val="left" w:pos="851" w:leader="none"/>
        </w:tabs>
        <w:ind w:right="0" w:firstLine="709"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                                                    </w:t>
      </w:r>
      <w:r>
        <w:rPr>
          <w:rFonts w:cs="Times New Roman" w:ascii="Times New Roman" w:hAnsi="Times New Roman"/>
          <w:color w:val="000000"/>
          <w:sz w:val="24"/>
          <w:szCs w:val="24"/>
        </w:rPr>
        <w:t>РЕШИЛО</w:t>
      </w:r>
      <w:r>
        <w:rPr>
          <w:rFonts w:cs="Times New Roman" w:ascii="Times New Roman" w:hAnsi="Times New Roman"/>
          <w:color w:val="000000"/>
          <w:sz w:val="24"/>
          <w:szCs w:val="24"/>
        </w:rPr>
        <w:t>:</w:t>
      </w:r>
    </w:p>
    <w:p>
      <w:pPr>
        <w:pStyle w:val="Style26"/>
        <w:tabs>
          <w:tab w:val="clear" w:pos="708"/>
          <w:tab w:val="left" w:pos="7920" w:leader="none"/>
        </w:tabs>
        <w:spacing w:before="0" w:after="0"/>
        <w:ind w:left="0" w:firstLine="709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/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>
        <w:rPr>
          <w:rFonts w:cs="Times New Roman"/>
          <w:color w:val="000000"/>
          <w:sz w:val="24"/>
          <w:szCs w:val="24"/>
        </w:rPr>
        <w:t>Верхнее Санчелеево</w:t>
      </w:r>
      <w:r>
        <w:rPr>
          <w:color w:val="000000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>
        <w:rPr>
          <w:rFonts w:cs="Times New Roman"/>
          <w:color w:val="000000"/>
          <w:sz w:val="24"/>
          <w:szCs w:val="24"/>
        </w:rPr>
        <w:t>Верхнее Санчелеево</w:t>
      </w:r>
      <w:r>
        <w:rPr>
          <w:color w:val="000000"/>
        </w:rPr>
        <w:t xml:space="preserve"> муниципального района Ставропольский Самарской области от </w:t>
      </w:r>
      <w:r>
        <w:rPr>
          <w:color w:val="000000"/>
        </w:rPr>
        <w:t>30</w:t>
      </w:r>
      <w:r>
        <w:rPr>
          <w:color w:val="000000"/>
        </w:rPr>
        <w:t>.05.2023 №1</w:t>
      </w:r>
      <w:r>
        <w:rPr>
          <w:color w:val="000000"/>
        </w:rPr>
        <w:t>04</w:t>
      </w:r>
      <w:r>
        <w:rPr>
          <w:color w:val="000000"/>
        </w:rPr>
        <w:t xml:space="preserve"> (в редакции от </w:t>
      </w:r>
      <w:r>
        <w:rPr>
          <w:color w:val="000000"/>
        </w:rPr>
        <w:t>29.09.</w:t>
      </w:r>
      <w:r>
        <w:rPr>
          <w:color w:val="000000"/>
        </w:rPr>
        <w:t>2023 №1</w:t>
      </w:r>
      <w:r>
        <w:rPr>
          <w:color w:val="000000"/>
        </w:rPr>
        <w:t>12</w:t>
      </w:r>
      <w:r>
        <w:rPr>
          <w:color w:val="000000"/>
        </w:rPr>
        <w:t>) (далее – Положение) следующие изменения: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>
        <w:rPr>
          <w:color w:val="000000"/>
          <w:lang w:val="en-US"/>
        </w:rPr>
        <w:t>4</w:t>
      </w:r>
      <w:r>
        <w:rPr>
          <w:color w:val="000000"/>
        </w:rPr>
        <w:t xml:space="preserve"> Положения изложить в новой редакции: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rFonts w:cs="Times New Roman"/>
          <w:color w:val="000000"/>
          <w:sz w:val="24"/>
          <w:szCs w:val="24"/>
        </w:rPr>
        <w:t>финансовый орган муниципального района Ставропольский</w:t>
      </w:r>
      <w:r>
        <w:rPr>
          <w:color w:val="000000"/>
        </w:rPr>
        <w:t>-управление финансами администрации муниципального района Ставропольский Самарской области ;».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>
        <w:rPr>
          <w:color w:val="000000"/>
          <w:lang w:val="en-US"/>
        </w:rPr>
        <w:t>4</w:t>
      </w:r>
      <w:r>
        <w:rPr>
          <w:color w:val="000000"/>
        </w:rPr>
        <w:t xml:space="preserve"> Положения изложить в новой редакции: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rFonts w:cs="Times New Roman"/>
          <w:color w:val="000000"/>
          <w:sz w:val="24"/>
          <w:szCs w:val="24"/>
        </w:rPr>
        <w:t xml:space="preserve">органы муниципального финансового контроля </w:t>
      </w:r>
      <w:r>
        <w:rPr>
          <w:color w:val="000000"/>
        </w:rPr>
        <w:t>- контрольно-счетная палата   муниципального района Ставропольский ;».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>
        <w:rPr>
          <w:color w:val="000000"/>
          <w:lang w:val="en-US"/>
        </w:rPr>
        <w:t>4</w:t>
      </w:r>
      <w:r>
        <w:rPr>
          <w:color w:val="000000"/>
        </w:rPr>
        <w:t xml:space="preserve"> Положения изложить в новой редакции: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rFonts w:cs="Times New Roman"/>
          <w:color w:val="000000"/>
          <w:sz w:val="24"/>
          <w:szCs w:val="24"/>
        </w:rPr>
        <w:t>главные распорядители и распорядители бюджетных средств</w:t>
      </w:r>
      <w:r>
        <w:rPr>
          <w:color w:val="000000"/>
        </w:rPr>
        <w:t>- администрация сельского поселения ;».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>
        <w:rPr>
          <w:color w:val="000000"/>
          <w:lang w:val="en-US"/>
        </w:rPr>
        <w:t>4</w:t>
      </w:r>
      <w:r>
        <w:rPr>
          <w:color w:val="000000"/>
        </w:rPr>
        <w:t xml:space="preserve"> Положения изложить в новой редакции: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rFonts w:cs="Times New Roman"/>
          <w:color w:val="000000"/>
          <w:sz w:val="24"/>
          <w:szCs w:val="24"/>
        </w:rPr>
        <w:t>главные администраторы (администраторы) доходов местного бюджета</w:t>
      </w:r>
      <w:r>
        <w:rPr>
          <w:color w:val="000000"/>
        </w:rPr>
        <w:t>-администрация сельского поселения;».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>
        <w:rPr>
          <w:color w:val="000000"/>
          <w:lang w:val="en-US"/>
        </w:rPr>
        <w:t>4</w:t>
      </w:r>
      <w:r>
        <w:rPr>
          <w:color w:val="000000"/>
        </w:rPr>
        <w:t xml:space="preserve"> Положения изложить в новой редакции: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rFonts w:cs="Times New Roman"/>
          <w:color w:val="000000"/>
          <w:sz w:val="24"/>
          <w:szCs w:val="24"/>
        </w:rPr>
        <w:t>главные администраторы (администраторы) источников финансирования местного бюджета</w:t>
      </w:r>
      <w:r>
        <w:rPr>
          <w:color w:val="000000"/>
        </w:rPr>
        <w:t>-администрация сельского поселения  ;».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1.6. Абзац 11 статьи </w:t>
      </w:r>
      <w:r>
        <w:rPr>
          <w:color w:val="000000"/>
          <w:lang w:val="ru-RU"/>
        </w:rPr>
        <w:t>4</w:t>
      </w:r>
      <w:r>
        <w:rPr>
          <w:color w:val="000000"/>
        </w:rPr>
        <w:t xml:space="preserve"> Положения изложить в новой редакции: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«- </w:t>
      </w:r>
      <w:r>
        <w:rPr>
          <w:rFonts w:cs="Times New Roman"/>
          <w:color w:val="000000"/>
          <w:sz w:val="24"/>
          <w:szCs w:val="24"/>
        </w:rPr>
        <w:t xml:space="preserve">иные </w:t>
      </w:r>
      <w:r>
        <w:rPr>
          <w:color w:val="000000"/>
          <w:sz w:val="24"/>
          <w:szCs w:val="24"/>
        </w:rPr>
        <w:t>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</w:t>
      </w:r>
      <w:r>
        <w:rPr>
          <w:color w:val="000000"/>
        </w:rPr>
        <w:t>».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1.7.Часть 2 статьи 23 Положения дополнить абзацем следующего содержания: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статьей 160.1 настоящего Кодекса;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1.8.В абзацах 1, 6 части 2 статьи 23 Положения слова «</w:t>
      </w:r>
      <w:r>
        <w:rPr>
          <w:color w:val="000000"/>
          <w:lang w:eastAsia="en-US"/>
        </w:rPr>
        <w:t>очередной финансовый год  и плановый период» заменить словами «очередной финансовый год (очередной финансовый год и плановый период)»;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>очередном финансовом году  и плановом периоде» заменить словами «в очередном финансовом году (очередном финансовом году и плановом периоде)»;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1.10. В абзаце 8 части 2 статьи 23 Положения слова «очередным финансовым годом и каждым годом  планового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1,12.Часть 1 статьи 24 Положения дополнить абзацами следующего содержания: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84" w:leader="none"/>
          <w:tab w:val="left" w:pos="426" w:leader="none"/>
          <w:tab w:val="left" w:pos="851" w:leader="none"/>
        </w:tabs>
        <w:ind w:left="0"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>
      <w:pPr>
        <w:pStyle w:val="Normal"/>
        <w:shd w:val="clear" w:color="auto" w:fill="FFFFFF"/>
        <w:jc w:val="both"/>
        <w:rPr/>
      </w:pPr>
      <w:r>
        <w:rPr>
          <w:color w:val="000000"/>
        </w:rPr>
        <w:t>2</w:t>
      </w:r>
      <w:r>
        <w:rPr>
          <w:color w:val="000000"/>
        </w:rPr>
        <w:t xml:space="preserve"> </w:t>
      </w:r>
      <w:r>
        <w:rPr>
          <w:b w:val="false"/>
          <w:bCs w:val="false"/>
          <w:color w:val="000000"/>
          <w:sz w:val="24"/>
          <w:szCs w:val="24"/>
        </w:rPr>
        <w:t>Настоящее Решение подлежит официальному опубликованию в газете «Верхнесанчелеевский Вестник» и на официальном сайте поселения v.sancheleevo.stavrsp.ru.</w:t>
      </w:r>
    </w:p>
    <w:p>
      <w:pPr>
        <w:pStyle w:val="Normal"/>
        <w:shd w:val="clear" w:color="auto" w:fill="FFFFFF"/>
        <w:jc w:val="both"/>
        <w:rPr>
          <w:b w:val="false"/>
          <w:b w:val="false"/>
          <w:bCs w:val="false"/>
          <w:color w:val="000000"/>
          <w:sz w:val="24"/>
          <w:szCs w:val="24"/>
        </w:rPr>
      </w:pPr>
      <w:r>
        <w:rPr/>
      </w:r>
    </w:p>
    <w:p>
      <w:pPr>
        <w:pStyle w:val="Normal"/>
        <w:tabs>
          <w:tab w:val="clear" w:pos="708"/>
          <w:tab w:val="left" w:pos="426" w:leader="none"/>
          <w:tab w:val="left" w:pos="709" w:leader="none"/>
        </w:tabs>
        <w:spacing w:lineRule="auto" w:line="276"/>
        <w:jc w:val="both"/>
        <w:rPr/>
      </w:pPr>
      <w:r>
        <w:rPr>
          <w:color w:val="000000"/>
        </w:rPr>
        <w:t>3. Решение вступает в силу после его официального опубликования.</w:t>
      </w:r>
    </w:p>
    <w:p>
      <w:pPr>
        <w:pStyle w:val="Normal"/>
        <w:tabs>
          <w:tab w:val="clear" w:pos="708"/>
          <w:tab w:val="left" w:pos="426" w:leader="none"/>
          <w:tab w:val="left" w:pos="709" w:leader="none"/>
        </w:tabs>
        <w:spacing w:lineRule="auto" w:line="276"/>
        <w:jc w:val="both"/>
        <w:rPr>
          <w:color w:val="000000"/>
        </w:rPr>
      </w:pPr>
      <w:r>
        <w:rPr/>
      </w:r>
    </w:p>
    <w:p>
      <w:pPr>
        <w:pStyle w:val="Normal"/>
        <w:tabs>
          <w:tab w:val="clear" w:pos="708"/>
          <w:tab w:val="left" w:pos="426" w:leader="none"/>
          <w:tab w:val="left" w:pos="709" w:leader="none"/>
        </w:tabs>
        <w:spacing w:lineRule="auto" w:line="276"/>
        <w:jc w:val="both"/>
        <w:rPr>
          <w:color w:val="000000"/>
        </w:rPr>
      </w:pPr>
      <w:r>
        <w:rPr/>
      </w:r>
    </w:p>
    <w:p>
      <w:pPr>
        <w:pStyle w:val="Normal"/>
        <w:tabs>
          <w:tab w:val="clear" w:pos="708"/>
          <w:tab w:val="left" w:pos="426" w:leader="none"/>
          <w:tab w:val="left" w:pos="709" w:leader="none"/>
        </w:tabs>
        <w:spacing w:lineRule="auto" w:line="276"/>
        <w:jc w:val="both"/>
        <w:rPr>
          <w:color w:val="000000"/>
        </w:rPr>
      </w:pPr>
      <w:r>
        <w:rPr/>
      </w:r>
    </w:p>
    <w:tbl>
      <w:tblPr>
        <w:tblpPr w:bottomFromText="0" w:horzAnchor="margin" w:leftFromText="180" w:rightFromText="180" w:tblpX="0" w:tblpY="210" w:topFromText="0" w:vertAnchor="text"/>
        <w:tblW w:w="9571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94"/>
        <w:gridCol w:w="4776"/>
      </w:tblGrid>
      <w:tr>
        <w:trPr/>
        <w:tc>
          <w:tcPr>
            <w:tcW w:w="4794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eastAsia="MS Mincho;ＭＳ 明朝" w:cs="Times New Roman"/>
                <w:sz w:val="26"/>
                <w:szCs w:val="26"/>
                <w:lang w:eastAsia="ru-RU"/>
              </w:rPr>
            </w:pPr>
            <w:r>
              <w:rPr>
                <w:rFonts w:eastAsia="MS Mincho;ＭＳ 明朝" w:cs="Times New Roman"/>
                <w:sz w:val="26"/>
                <w:szCs w:val="26"/>
                <w:lang w:eastAsia="ru-RU"/>
              </w:rPr>
              <w:t xml:space="preserve">Председатель Собрания представителей    </w:t>
            </w:r>
          </w:p>
          <w:p>
            <w:pPr>
              <w:pStyle w:val="Normal"/>
              <w:spacing w:before="0" w:after="0"/>
              <w:rPr>
                <w:rFonts w:eastAsia="MS Mincho;ＭＳ 明朝" w:cs="Times New Roman"/>
                <w:sz w:val="26"/>
                <w:szCs w:val="26"/>
                <w:lang w:eastAsia="ru-RU"/>
              </w:rPr>
            </w:pPr>
            <w:r>
              <w:rPr>
                <w:rFonts w:eastAsia="MS Mincho;ＭＳ 明朝" w:cs="Times New Roman"/>
                <w:sz w:val="26"/>
                <w:szCs w:val="26"/>
                <w:lang w:eastAsia="ru-RU"/>
              </w:rPr>
              <w:t xml:space="preserve">сельского поселение Верхнее Санчелеево </w:t>
            </w:r>
          </w:p>
          <w:p>
            <w:pPr>
              <w:pStyle w:val="Normal"/>
              <w:spacing w:before="0" w:after="0"/>
              <w:rPr>
                <w:rFonts w:eastAsia="MS Mincho;ＭＳ 明朝" w:cs="Times New Roman"/>
                <w:sz w:val="26"/>
                <w:szCs w:val="26"/>
                <w:lang w:eastAsia="ru-RU"/>
              </w:rPr>
            </w:pPr>
            <w:r>
              <w:rPr>
                <w:rFonts w:eastAsia="MS Mincho;ＭＳ 明朝" w:cs="Times New Roman"/>
                <w:sz w:val="26"/>
                <w:szCs w:val="26"/>
                <w:lang w:eastAsia="ru-RU"/>
              </w:rPr>
              <w:t>муниципального района Ставропольский</w:t>
            </w:r>
          </w:p>
          <w:p>
            <w:pPr>
              <w:pStyle w:val="Normal"/>
              <w:spacing w:before="0" w:after="0"/>
              <w:rPr>
                <w:rFonts w:eastAsia="MS Mincho;ＭＳ 明朝" w:cs="Times New Roman"/>
                <w:sz w:val="26"/>
                <w:szCs w:val="26"/>
                <w:lang w:eastAsia="ru-RU"/>
              </w:rPr>
            </w:pPr>
            <w:r>
              <w:rPr>
                <w:rFonts w:eastAsia="MS Mincho;ＭＳ 明朝" w:cs="Times New Roman"/>
                <w:sz w:val="26"/>
                <w:szCs w:val="26"/>
                <w:lang w:eastAsia="ru-RU"/>
              </w:rPr>
              <w:t>Самарской области</w:t>
            </w:r>
          </w:p>
          <w:p>
            <w:pPr>
              <w:pStyle w:val="Normal"/>
              <w:spacing w:before="0" w:after="0"/>
              <w:rPr/>
            </w:pPr>
            <w:r>
              <w:rPr>
                <w:rFonts w:eastAsia="MS Mincho;ＭＳ 明朝" w:cs="Times New Roman"/>
                <w:sz w:val="26"/>
                <w:szCs w:val="26"/>
                <w:lang w:eastAsia="ru-RU"/>
              </w:rPr>
              <w:t>_________________</w:t>
            </w:r>
            <w:r>
              <w:rPr>
                <w:rFonts w:eastAsia="Calibri" w:cs="Times New Roman"/>
                <w:sz w:val="26"/>
                <w:szCs w:val="26"/>
                <w:lang w:eastAsia="ru-RU"/>
              </w:rPr>
              <w:t>____</w:t>
            </w:r>
            <w:r>
              <w:rPr>
                <w:rFonts w:eastAsia="MS Mincho;ＭＳ 明朝" w:cs="Times New Roman"/>
                <w:sz w:val="26"/>
                <w:szCs w:val="26"/>
                <w:lang w:eastAsia="ru-RU"/>
              </w:rPr>
              <w:t>Л.Б. Григорович</w:t>
            </w:r>
          </w:p>
        </w:tc>
        <w:tc>
          <w:tcPr>
            <w:tcW w:w="4776" w:type="dxa"/>
            <w:tcBorders/>
            <w:shd w:fill="auto" w:val="clear"/>
          </w:tcPr>
          <w:p>
            <w:pPr>
              <w:pStyle w:val="Normal"/>
              <w:spacing w:before="0" w:after="0"/>
              <w:ind w:left="456" w:right="0" w:hanging="0"/>
              <w:rPr>
                <w:rFonts w:eastAsia="Calibri" w:cs="Times New Roman"/>
                <w:sz w:val="26"/>
                <w:szCs w:val="26"/>
                <w:lang w:eastAsia="ru-RU"/>
              </w:rPr>
            </w:pPr>
            <w:r>
              <w:rPr>
                <w:rFonts w:eastAsia="Calibri" w:cs="Times New Roman"/>
                <w:sz w:val="26"/>
                <w:szCs w:val="26"/>
                <w:lang w:eastAsia="ru-RU"/>
              </w:rPr>
              <w:t xml:space="preserve">Глава сельского поселения Верхнее Санчелеево муниципального района Ставропольский Самарской области </w:t>
            </w:r>
          </w:p>
          <w:p>
            <w:pPr>
              <w:pStyle w:val="Normal"/>
              <w:spacing w:before="0" w:after="0"/>
              <w:ind w:left="456" w:right="0" w:hanging="318"/>
              <w:jc w:val="center"/>
              <w:rPr>
                <w:rFonts w:eastAsia="Calibri" w:cs="Times New Roman"/>
                <w:sz w:val="26"/>
                <w:szCs w:val="26"/>
                <w:lang w:eastAsia="ru-RU"/>
              </w:rPr>
            </w:pPr>
            <w:r>
              <w:rPr>
                <w:rFonts w:eastAsia="Calibri" w:cs="Times New Roman"/>
                <w:sz w:val="26"/>
                <w:szCs w:val="26"/>
                <w:lang w:eastAsia="ru-RU"/>
              </w:rPr>
            </w:r>
          </w:p>
          <w:p>
            <w:pPr>
              <w:pStyle w:val="Normal"/>
              <w:spacing w:before="0" w:after="0"/>
              <w:ind w:left="456" w:right="0" w:hanging="318"/>
              <w:jc w:val="center"/>
              <w:rPr>
                <w:rFonts w:eastAsia="Calibri" w:cs="Times New Roman"/>
                <w:sz w:val="26"/>
                <w:szCs w:val="26"/>
                <w:lang w:eastAsia="ru-RU"/>
              </w:rPr>
            </w:pPr>
            <w:r>
              <w:rPr>
                <w:rFonts w:eastAsia="Calibri" w:cs="Times New Roman"/>
                <w:sz w:val="26"/>
                <w:szCs w:val="26"/>
                <w:lang w:eastAsia="ru-RU"/>
              </w:rPr>
              <w:t>___________________П.В. Чапарин</w:t>
            </w:r>
          </w:p>
        </w:tc>
      </w:tr>
    </w:tbl>
    <w:p>
      <w:pPr>
        <w:pStyle w:val="Normal"/>
        <w:rPr/>
      </w:pPr>
      <w:r>
        <w:rPr/>
      </w:r>
    </w:p>
    <w:sectPr>
      <w:footerReference w:type="default" r:id="rId3"/>
      <w:type w:val="nextPage"/>
      <w:pgSz w:w="11906" w:h="16838"/>
      <w:pgMar w:left="1134" w:right="851" w:header="0" w:top="497" w:footer="0" w:bottom="28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Cambria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Calibri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961183477"/>
    </w:sdtPr>
    <w:sdtContent>
      <w:p>
        <w:pPr>
          <w:pStyle w:val="Style28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Style28"/>
      <w:jc w:val="right"/>
      <w:rPr/>
    </w:pPr>
    <w:r>
      <w:rPr/>
    </w:r>
  </w:p>
</w:ftr>
</file>

<file path=word/settings.xml><?xml version="1.0" encoding="utf-8"?>
<w:settings xmlns:w="http://schemas.openxmlformats.org/wordprocessingml/2006/main">
  <w:zoom w:percent="100"/>
  <w:embedSystemFonts/>
  <w:defaultTabStop w:val="708"/>
  <w:autoHyphenation w:val="fals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uiPriority="0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53fdf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"/>
    <w:uiPriority w:val="99"/>
    <w:qFormat/>
    <w:rsid w:val="0085036d"/>
    <w:pPr>
      <w:keepNext w:val="true"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Normal"/>
    <w:next w:val="Normal"/>
    <w:link w:val="3"/>
    <w:uiPriority w:val="99"/>
    <w:unhideWhenUsed/>
    <w:qFormat/>
    <w:rsid w:val="008e21fe"/>
    <w:pPr>
      <w:keepNext w:val="true"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Normal"/>
    <w:next w:val="Normal"/>
    <w:link w:val="4"/>
    <w:uiPriority w:val="99"/>
    <w:qFormat/>
    <w:rsid w:val="008e21fe"/>
    <w:pPr>
      <w:keepNext w:val="true"/>
      <w:spacing w:before="240" w:after="60"/>
      <w:outlineLvl w:val="3"/>
    </w:pPr>
    <w:rPr>
      <w:b/>
      <w:bCs/>
      <w:color w:val="000000"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1" w:customStyle="1">
    <w:name w:val="Нижний колонтитул Знак"/>
    <w:uiPriority w:val="99"/>
    <w:qFormat/>
    <w:rsid w:val="009f0a14"/>
    <w:rPr>
      <w:sz w:val="24"/>
      <w:szCs w:val="24"/>
      <w:lang w:eastAsia="ru-RU" w:bidi="ar-SA"/>
    </w:rPr>
  </w:style>
  <w:style w:type="character" w:styleId="31" w:customStyle="1">
    <w:name w:val="Заголовок 3 Знак"/>
    <w:uiPriority w:val="99"/>
    <w:qFormat/>
    <w:rsid w:val="008e21fe"/>
    <w:rPr>
      <w:rFonts w:ascii="Cambria" w:hAnsi="Cambria" w:eastAsia="Times New Roman" w:cs="Times New Roman"/>
      <w:b/>
      <w:bCs/>
      <w:sz w:val="26"/>
      <w:szCs w:val="26"/>
    </w:rPr>
  </w:style>
  <w:style w:type="character" w:styleId="41" w:customStyle="1">
    <w:name w:val="Заголовок 4 Знак"/>
    <w:uiPriority w:val="99"/>
    <w:qFormat/>
    <w:rsid w:val="008e21fe"/>
    <w:rPr>
      <w:b/>
      <w:bCs/>
      <w:color w:val="000000"/>
      <w:sz w:val="28"/>
      <w:szCs w:val="28"/>
    </w:rPr>
  </w:style>
  <w:style w:type="character" w:styleId="Style12" w:customStyle="1">
    <w:name w:val="Основной текст Знак"/>
    <w:uiPriority w:val="99"/>
    <w:semiHidden/>
    <w:qFormat/>
    <w:rsid w:val="008e21fe"/>
    <w:rPr>
      <w:color w:val="000000"/>
      <w:sz w:val="28"/>
      <w:szCs w:val="28"/>
    </w:rPr>
  </w:style>
  <w:style w:type="character" w:styleId="Style13" w:customStyle="1">
    <w:name w:val="Основной текст с отступом Знак"/>
    <w:uiPriority w:val="99"/>
    <w:qFormat/>
    <w:rsid w:val="008e21fe"/>
    <w:rPr>
      <w:sz w:val="24"/>
      <w:szCs w:val="24"/>
    </w:rPr>
  </w:style>
  <w:style w:type="character" w:styleId="2" w:customStyle="1">
    <w:name w:val="Основной текст с отступом 2 Знак"/>
    <w:link w:val="BodyTextIndent2"/>
    <w:uiPriority w:val="99"/>
    <w:qFormat/>
    <w:rsid w:val="008e21fe"/>
    <w:rPr>
      <w:sz w:val="24"/>
      <w:szCs w:val="24"/>
    </w:rPr>
  </w:style>
  <w:style w:type="character" w:styleId="Style14" w:customStyle="1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styleId="Style15" w:customStyle="1">
    <w:name w:val="Текст выноски Знак"/>
    <w:link w:val="BalloonText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styleId="Style16" w:customStyle="1">
    <w:name w:val="Верхний колонтитул Знак"/>
    <w:qFormat/>
    <w:rsid w:val="008e21fe"/>
    <w:rPr>
      <w:color w:val="000000"/>
      <w:sz w:val="28"/>
      <w:szCs w:val="28"/>
    </w:rPr>
  </w:style>
  <w:style w:type="character" w:styleId="21" w:customStyle="1">
    <w:name w:val="Основной текст 2 Знак"/>
    <w:link w:val="BodyText2"/>
    <w:qFormat/>
    <w:rsid w:val="008e21fe"/>
    <w:rPr>
      <w:color w:val="000000"/>
      <w:sz w:val="28"/>
      <w:szCs w:val="28"/>
    </w:rPr>
  </w:style>
  <w:style w:type="character" w:styleId="Style17" w:customStyle="1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styleId="11" w:customStyle="1">
    <w:name w:val="Заголовок 1 Знак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Style18">
    <w:name w:val="Интернет-ссылка"/>
    <w:rsid w:val="008e21fe"/>
    <w:rPr>
      <w:color w:val="0000FF"/>
      <w:u w:val="single"/>
    </w:rPr>
  </w:style>
  <w:style w:type="character" w:styleId="Style19" w:customStyle="1">
    <w:name w:val="Текст сноски Знак"/>
    <w:basedOn w:val="DefaultParagraphFont"/>
    <w:semiHidden/>
    <w:qFormat/>
    <w:rsid w:val="008e21fe"/>
    <w:rPr/>
  </w:style>
  <w:style w:type="character" w:styleId="Btn" w:customStyle="1">
    <w:name w:val="btn"/>
    <w:basedOn w:val="DefaultParagraphFont"/>
    <w:qFormat/>
    <w:rsid w:val="00c46b61"/>
    <w:rPr/>
  </w:style>
  <w:style w:type="character" w:styleId="Appleconvertedspace" w:customStyle="1">
    <w:name w:val="apple-converted-space"/>
    <w:basedOn w:val="DefaultParagraphFont"/>
    <w:qFormat/>
    <w:rsid w:val="00fb675b"/>
    <w:rPr/>
  </w:style>
  <w:style w:type="character" w:styleId="Automatches" w:customStyle="1">
    <w:name w:val="auto-matches"/>
    <w:basedOn w:val="DefaultParagraphFont"/>
    <w:qFormat/>
    <w:rsid w:val="00bb42e3"/>
    <w:rPr/>
  </w:style>
  <w:style w:type="character" w:styleId="Matches" w:customStyle="1">
    <w:name w:val="matches"/>
    <w:basedOn w:val="DefaultParagraphFont"/>
    <w:qFormat/>
    <w:rsid w:val="00625dd7"/>
    <w:rPr/>
  </w:style>
  <w:style w:type="character" w:styleId="ConsPlusNormal" w:customStyle="1">
    <w:name w:val="ConsPlusNormal Знак"/>
    <w:link w:val="ConsPlusNormal1"/>
    <w:qFormat/>
    <w:locked/>
    <w:rsid w:val="005966a4"/>
    <w:rPr>
      <w:rFonts w:ascii="Arial" w:hAnsi="Arial" w:cs="Arial"/>
    </w:rPr>
  </w:style>
  <w:style w:type="character" w:styleId="ListLabel1">
    <w:name w:val="ListLabel 1"/>
    <w:qFormat/>
    <w:rPr>
      <w:color w:val="000000"/>
      <w:lang w:val="en-US"/>
    </w:rPr>
  </w:style>
  <w:style w:type="character" w:styleId="ListLabel2">
    <w:name w:val="ListLabel 2"/>
    <w:qFormat/>
    <w:rPr>
      <w:color w:val="000000"/>
    </w:rPr>
  </w:style>
  <w:style w:type="character" w:styleId="Style20">
    <w:name w:val="Символ нумерации"/>
    <w:qFormat/>
    <w:rPr/>
  </w:style>
  <w:style w:type="paragraph" w:styleId="Style21" w:customStyle="1">
    <w:name w:val="Заголовок"/>
    <w:basedOn w:val="Normal"/>
    <w:next w:val="Style22"/>
    <w:qFormat/>
    <w:rsid w:val="00d035a5"/>
    <w:pPr>
      <w:widowControl w:val="false"/>
      <w:suppressAutoHyphens w:val="true"/>
      <w:overflowPunct w:val="true"/>
      <w:bidi w:val="0"/>
      <w:spacing w:before="0" w:after="0"/>
      <w:jc w:val="left"/>
      <w:textAlignment w:val="baseline"/>
    </w:pPr>
    <w:rPr>
      <w:rFonts w:ascii="Arial" w:hAnsi="Arial" w:eastAsia="Times New Roman" w:cs="Times New Roman"/>
      <w:b/>
      <w:color w:val="auto"/>
      <w:kern w:val="0"/>
      <w:sz w:val="22"/>
      <w:szCs w:val="20"/>
      <w:lang w:val="ru-RU" w:eastAsia="ru-RU" w:bidi="ar-SA"/>
    </w:rPr>
  </w:style>
  <w:style w:type="paragraph" w:styleId="Style22">
    <w:name w:val="Body Text"/>
    <w:basedOn w:val="Normal"/>
    <w:link w:val="Style12"/>
    <w:uiPriority w:val="99"/>
    <w:semiHidden/>
    <w:rsid w:val="008e21fe"/>
    <w:pPr>
      <w:spacing w:before="0" w:after="120"/>
    </w:pPr>
    <w:rPr>
      <w:color w:val="000000"/>
      <w:sz w:val="28"/>
      <w:szCs w:val="28"/>
    </w:rPr>
  </w:style>
  <w:style w:type="paragraph" w:styleId="Style23">
    <w:name w:val="List"/>
    <w:basedOn w:val="Style22"/>
    <w:pPr/>
    <w:rPr>
      <w:rFonts w:cs="Arial"/>
    </w:rPr>
  </w:style>
  <w:style w:type="paragraph" w:styleId="Style24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5">
    <w:name w:val="Указатель"/>
    <w:basedOn w:val="Normal"/>
    <w:qFormat/>
    <w:pPr>
      <w:suppressLineNumbers/>
    </w:pPr>
    <w:rPr>
      <w:rFonts w:cs="Arial"/>
    </w:rPr>
  </w:style>
  <w:style w:type="paragraph" w:styleId="BodyTextIndent2">
    <w:name w:val="Body Text Indent 2"/>
    <w:basedOn w:val="Normal"/>
    <w:link w:val="2"/>
    <w:uiPriority w:val="99"/>
    <w:qFormat/>
    <w:rsid w:val="00a53fdf"/>
    <w:pPr>
      <w:spacing w:lineRule="auto" w:line="480" w:before="0" w:after="120"/>
      <w:ind w:left="283" w:hanging="0"/>
    </w:pPr>
    <w:rPr/>
  </w:style>
  <w:style w:type="paragraph" w:styleId="BodyTextIndent3">
    <w:name w:val="Body Text Indent 3"/>
    <w:basedOn w:val="Normal"/>
    <w:qFormat/>
    <w:rsid w:val="00a53fdf"/>
    <w:pPr>
      <w:ind w:firstLine="567"/>
      <w:jc w:val="both"/>
    </w:pPr>
    <w:rPr>
      <w:sz w:val="28"/>
    </w:rPr>
  </w:style>
  <w:style w:type="paragraph" w:styleId="Style26">
    <w:name w:val="Body Text Indent"/>
    <w:basedOn w:val="Normal"/>
    <w:link w:val="Style13"/>
    <w:uiPriority w:val="99"/>
    <w:rsid w:val="00fd560d"/>
    <w:pPr>
      <w:spacing w:before="0" w:after="120"/>
      <w:ind w:left="283" w:hanging="0"/>
    </w:pPr>
    <w:rPr/>
  </w:style>
  <w:style w:type="paragraph" w:styleId="BalloonText">
    <w:name w:val="Balloon Text"/>
    <w:basedOn w:val="Normal"/>
    <w:link w:val="Style15"/>
    <w:uiPriority w:val="99"/>
    <w:semiHidden/>
    <w:qFormat/>
    <w:rsid w:val="00c375bc"/>
    <w:pPr/>
    <w:rPr>
      <w:rFonts w:ascii="Tahoma" w:hAnsi="Tahoma"/>
      <w:sz w:val="16"/>
      <w:szCs w:val="16"/>
    </w:rPr>
  </w:style>
  <w:style w:type="paragraph" w:styleId="NoSpacing">
    <w:name w:val="No Spacing"/>
    <w:uiPriority w:val="1"/>
    <w:qFormat/>
    <w:rsid w:val="00f64c05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27">
    <w:name w:val="Колонтитул"/>
    <w:basedOn w:val="Normal"/>
    <w:qFormat/>
    <w:pPr/>
    <w:rPr/>
  </w:style>
  <w:style w:type="paragraph" w:styleId="Style28">
    <w:name w:val="Footer"/>
    <w:basedOn w:val="Normal"/>
    <w:link w:val="Style11"/>
    <w:uiPriority w:val="99"/>
    <w:rsid w:val="009f0a14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ConsPlusNormal1" w:customStyle="1">
    <w:name w:val="ConsPlusNormal"/>
    <w:link w:val="ConsPlusNormal"/>
    <w:qFormat/>
    <w:rsid w:val="008e21fe"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uiPriority w:val="99"/>
    <w:qFormat/>
    <w:rsid w:val="008e21fe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ConsNormal" w:customStyle="1">
    <w:name w:val="ConsNormal"/>
    <w:qFormat/>
    <w:rsid w:val="008e21fe"/>
    <w:pPr>
      <w:widowControl w:val="false"/>
      <w:suppressAutoHyphens w:val="true"/>
      <w:bidi w:val="0"/>
      <w:spacing w:before="0" w:after="0"/>
      <w:ind w:right="19772"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en-US" w:bidi="ar-SA"/>
    </w:rPr>
  </w:style>
  <w:style w:type="paragraph" w:styleId="22" w:customStyle="1">
    <w:name w:val="Основной текст 22"/>
    <w:basedOn w:val="Normal"/>
    <w:uiPriority w:val="99"/>
    <w:qFormat/>
    <w:rsid w:val="008e21fe"/>
    <w:pPr>
      <w:jc w:val="both"/>
    </w:pPr>
    <w:rPr>
      <w:sz w:val="28"/>
      <w:szCs w:val="28"/>
    </w:rPr>
  </w:style>
  <w:style w:type="paragraph" w:styleId="BodyText22" w:customStyle="1">
    <w:name w:val="Body Text 22"/>
    <w:basedOn w:val="Normal"/>
    <w:uiPriority w:val="99"/>
    <w:qFormat/>
    <w:rsid w:val="008e21fe"/>
    <w:pPr>
      <w:ind w:firstLine="709"/>
      <w:jc w:val="both"/>
    </w:pPr>
    <w:rPr/>
  </w:style>
  <w:style w:type="paragraph" w:styleId="ConsNonformat" w:customStyle="1">
    <w:name w:val="ConsNonformat"/>
    <w:qFormat/>
    <w:rsid w:val="008e21fe"/>
    <w:pPr>
      <w:widowControl w:val="false"/>
      <w:suppressAutoHyphens w:val="true"/>
      <w:bidi w:val="0"/>
      <w:spacing w:before="0" w:after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ru-RU" w:bidi="ar-SA"/>
    </w:rPr>
  </w:style>
  <w:style w:type="paragraph" w:styleId="12" w:customStyle="1">
    <w:name w:val="Абзац списка1"/>
    <w:basedOn w:val="Normal"/>
    <w:uiPriority w:val="99"/>
    <w:qFormat/>
    <w:rsid w:val="008e21fe"/>
    <w:pPr>
      <w:ind w:left="720" w:hanging="0"/>
    </w:pPr>
    <w:rPr>
      <w:color w:val="000000"/>
      <w:sz w:val="28"/>
      <w:szCs w:val="28"/>
    </w:rPr>
  </w:style>
  <w:style w:type="paragraph" w:styleId="ConsPlusNonformat" w:customStyle="1">
    <w:name w:val="ConsPlusNonformat"/>
    <w:uiPriority w:val="99"/>
    <w:qFormat/>
    <w:rsid w:val="008e21fe"/>
    <w:pPr>
      <w:widowControl/>
      <w:suppressAutoHyphens w:val="true"/>
      <w:bidi w:val="0"/>
      <w:spacing w:before="0" w:after="0"/>
      <w:jc w:val="left"/>
    </w:pPr>
    <w:rPr>
      <w:rFonts w:ascii="Courier New" w:hAnsi="Courier New" w:eastAsia="Calibri" w:cs="Courier New"/>
      <w:color w:val="auto"/>
      <w:kern w:val="0"/>
      <w:sz w:val="20"/>
      <w:szCs w:val="20"/>
      <w:lang w:val="ru-RU" w:eastAsia="en-US" w:bidi="ar-SA"/>
    </w:rPr>
  </w:style>
  <w:style w:type="paragraph" w:styleId="13" w:customStyle="1">
    <w:name w:val="Без интервала1"/>
    <w:uiPriority w:val="99"/>
    <w:qFormat/>
    <w:rsid w:val="008e21fe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8"/>
      <w:szCs w:val="28"/>
      <w:lang w:val="ru-RU" w:eastAsia="ru-RU" w:bidi="ar-SA"/>
    </w:rPr>
  </w:style>
  <w:style w:type="paragraph" w:styleId="Style29">
    <w:name w:val="Header"/>
    <w:basedOn w:val="Normal"/>
    <w:link w:val="Style16"/>
    <w:unhideWhenUsed/>
    <w:rsid w:val="008e21fe"/>
    <w:pPr>
      <w:tabs>
        <w:tab w:val="clear" w:pos="708"/>
        <w:tab w:val="center" w:pos="4677" w:leader="none"/>
        <w:tab w:val="right" w:pos="9355" w:leader="none"/>
      </w:tabs>
    </w:pPr>
    <w:rPr>
      <w:color w:val="000000"/>
      <w:sz w:val="28"/>
      <w:szCs w:val="28"/>
    </w:rPr>
  </w:style>
  <w:style w:type="paragraph" w:styleId="BodyText2">
    <w:name w:val="Body Text 2"/>
    <w:basedOn w:val="Normal"/>
    <w:link w:val="21"/>
    <w:qFormat/>
    <w:rsid w:val="008e21fe"/>
    <w:pPr>
      <w:spacing w:lineRule="auto" w:line="480" w:before="0" w:after="120"/>
    </w:pPr>
    <w:rPr>
      <w:color w:val="000000"/>
      <w:sz w:val="28"/>
      <w:szCs w:val="28"/>
    </w:rPr>
  </w:style>
  <w:style w:type="paragraph" w:styleId="Style30" w:customStyle="1">
    <w:name w:val="Заголовок статьи"/>
    <w:basedOn w:val="Normal"/>
    <w:next w:val="Normal"/>
    <w:uiPriority w:val="99"/>
    <w:qFormat/>
    <w:rsid w:val="008e21fe"/>
    <w:pPr>
      <w:widowControl w:val="false"/>
      <w:ind w:left="1612" w:hanging="892"/>
      <w:jc w:val="both"/>
    </w:pPr>
    <w:rPr>
      <w:rFonts w:ascii="Arial" w:hAnsi="Arial" w:cs="Arial"/>
    </w:rPr>
  </w:style>
  <w:style w:type="paragraph" w:styleId="ListParagraph">
    <w:name w:val="List Paragraph"/>
    <w:basedOn w:val="Normal"/>
    <w:uiPriority w:val="34"/>
    <w:qFormat/>
    <w:rsid w:val="008e21fe"/>
    <w:pPr>
      <w:ind w:left="720" w:hanging="0"/>
    </w:pPr>
    <w:rPr/>
  </w:style>
  <w:style w:type="paragraph" w:styleId="Style31" w:customStyle="1">
    <w:name w:val="Знак Знак Знак"/>
    <w:basedOn w:val="Normal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styleId="ConsTitle" w:customStyle="1">
    <w:name w:val="ConsTitle"/>
    <w:qFormat/>
    <w:rsid w:val="008e21fe"/>
    <w:pPr>
      <w:widowControl w:val="false"/>
      <w:suppressAutoHyphens w:val="true"/>
      <w:bidi w:val="0"/>
      <w:spacing w:before="0" w:after="0"/>
      <w:ind w:right="19772" w:hanging="0"/>
      <w:jc w:val="left"/>
    </w:pPr>
    <w:rPr>
      <w:rFonts w:ascii="Arial" w:hAnsi="Arial" w:eastAsia="Times New Roman" w:cs="Times New Roman"/>
      <w:b/>
      <w:color w:val="auto"/>
      <w:kern w:val="0"/>
      <w:sz w:val="16"/>
      <w:szCs w:val="20"/>
      <w:lang w:val="ru-RU" w:eastAsia="ru-RU" w:bidi="ar-SA"/>
    </w:rPr>
  </w:style>
  <w:style w:type="paragraph" w:styleId="Style32">
    <w:name w:val="Footnote Text"/>
    <w:basedOn w:val="Normal"/>
    <w:link w:val="Style18"/>
    <w:semiHidden/>
    <w:rsid w:val="008e21fe"/>
    <w:pPr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02183b"/>
    <w:pPr>
      <w:spacing w:beforeAutospacing="1" w:afterAutospacing="1"/>
    </w:pPr>
    <w:rPr/>
  </w:style>
  <w:style w:type="paragraph" w:styleId="Copyrightinfo" w:customStyle="1">
    <w:name w:val="copyright-info"/>
    <w:basedOn w:val="Normal"/>
    <w:qFormat/>
    <w:rsid w:val="00c339d6"/>
    <w:pPr>
      <w:spacing w:beforeAutospacing="1" w:afterAutospacing="1"/>
    </w:pPr>
    <w:rPr/>
  </w:style>
  <w:style w:type="paragraph" w:styleId="Formattext" w:customStyle="1">
    <w:name w:val="formattext"/>
    <w:basedOn w:val="Normal"/>
    <w:qFormat/>
    <w:rsid w:val="00a42cc6"/>
    <w:pPr>
      <w:spacing w:beforeAutospacing="1" w:afterAutospacing="1"/>
    </w:pPr>
    <w:rPr/>
  </w:style>
  <w:style w:type="paragraph" w:styleId="Style33" w:customStyle="1">
    <w:name w:val="Стиль"/>
    <w:qFormat/>
    <w:rsid w:val="00bb3e16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color w:val="auto"/>
      <w:kern w:val="0"/>
      <w:sz w:val="24"/>
      <w:szCs w:val="24"/>
      <w:lang w:val="ru-RU" w:eastAsia="ru-RU" w:bidi="ar-SA"/>
    </w:rPr>
  </w:style>
  <w:style w:type="paragraph" w:styleId="23" w:customStyle="1">
    <w:name w:val="Абзац списка2"/>
    <w:basedOn w:val="Normal"/>
    <w:qFormat/>
    <w:rsid w:val="00f61f7a"/>
    <w:pPr>
      <w:ind w:left="720" w:hanging="0"/>
    </w:pPr>
    <w:rPr>
      <w:rFonts w:ascii="Calibri" w:hAnsi="Calibri"/>
      <w:sz w:val="22"/>
      <w:szCs w:val="22"/>
      <w:lang w:eastAsia="en-US"/>
    </w:rPr>
  </w:style>
  <w:style w:type="paragraph" w:styleId="32" w:customStyle="1">
    <w:name w:val="Абзац списка3"/>
    <w:basedOn w:val="Normal"/>
    <w:qFormat/>
    <w:rsid w:val="007b3d33"/>
    <w:pPr>
      <w:ind w:left="720" w:hanging="0"/>
    </w:pPr>
    <w:rPr>
      <w:rFonts w:ascii="Calibri" w:hAnsi="Calibri"/>
      <w:sz w:val="22"/>
      <w:szCs w:val="22"/>
      <w:lang w:eastAsia="en-US"/>
    </w:rPr>
  </w:style>
  <w:style w:type="paragraph" w:styleId="42" w:customStyle="1">
    <w:name w:val="Абзац списка4"/>
    <w:basedOn w:val="Normal"/>
    <w:qFormat/>
    <w:rsid w:val="007f421a"/>
    <w:pPr>
      <w:ind w:left="720" w:hanging="0"/>
    </w:pPr>
    <w:rPr>
      <w:rFonts w:ascii="Calibri" w:hAnsi="Calibri"/>
      <w:sz w:val="22"/>
      <w:szCs w:val="22"/>
      <w:lang w:eastAsia="en-US"/>
    </w:rPr>
  </w:style>
  <w:style w:type="paragraph" w:styleId="5" w:customStyle="1">
    <w:name w:val="Абзац списка5"/>
    <w:basedOn w:val="Normal"/>
    <w:qFormat/>
    <w:rsid w:val="003348cf"/>
    <w:pPr>
      <w:ind w:left="720" w:hanging="0"/>
    </w:pPr>
    <w:rPr>
      <w:rFonts w:ascii="Calibri" w:hAnsi="Calibri"/>
      <w:sz w:val="22"/>
      <w:szCs w:val="22"/>
      <w:lang w:eastAsia="en-US"/>
    </w:rPr>
  </w:style>
  <w:style w:type="paragraph" w:styleId="Style34">
    <w:name w:val="Содержимое врезки"/>
    <w:basedOn w:val="Normal"/>
    <w:qFormat/>
    <w:pPr/>
    <w:rPr/>
  </w:style>
  <w:style w:type="paragraph" w:styleId="Style35">
    <w:name w:val="Содержимое таблицы"/>
    <w:basedOn w:val="Normal"/>
    <w:qFormat/>
    <w:pPr>
      <w:suppressLineNumbers/>
    </w:pPr>
    <w:rPr/>
  </w:style>
  <w:style w:type="paragraph" w:styleId="Style36">
    <w:name w:val="Заголовок таблицы"/>
    <w:basedOn w:val="Style35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5EFC73-5C23-4B2E-BBF0-7F2FCC504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Application>LibreOffice/6.1.4.2$Windows_X86_64 LibreOffice_project/9d0f32d1f0b509096fd65e0d4bec26ddd1938fd3</Application>
  <Pages>2</Pages>
  <Words>552</Words>
  <Characters>4195</Characters>
  <CharactersWithSpaces>5091</CharactersWithSpaces>
  <Paragraphs>46</Paragraphs>
  <Company>Комитет финансов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2024-10-14T05:37:00Z</dcterms:created>
  <dc:creator>Комитет финансов</dc:creator>
  <dc:description/>
  <dc:language>ru-RU</dc:language>
  <cp:lastModifiedBy/>
  <cp:lastPrinted>2024-10-28T04:44:00Z</cp:lastPrinted>
  <dcterms:modified xsi:type="dcterms:W3CDTF">2025-09-04T14:05:12Z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Комитет финансов</vt:lpwstr>
  </property>
</Properties>
</file>