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ind w:left="2124" w:firstLine="708"/>
        <w:rPr>
          <w:rFonts w:ascii="Times New Roman" w:hAnsi="Times New Roman" w:cs="Times New Roman"/>
          <w:sz w:val="28"/>
          <w:szCs w:val="28"/>
        </w:rPr>
      </w:pPr>
      <w:r>
        <w:rPr>
          <w:rFonts w:cs="Times New Roman" w:ascii="Times New Roman" w:hAnsi="Times New Roman"/>
          <w:sz w:val="28"/>
          <w:szCs w:val="28"/>
        </w:rPr>
        <w:t>РОССИЙСКАЯ ФЕДЕРАЦИЯ</w:t>
      </w:r>
    </w:p>
    <w:p>
      <w:pPr>
        <w:pStyle w:val="Normal"/>
        <w:spacing w:lineRule="auto" w:line="240" w:before="0" w:after="0"/>
        <w:jc w:val="center"/>
        <w:rPr>
          <w:rFonts w:ascii="Times New Roman" w:hAnsi="Times New Roman" w:cs="Times New Roman"/>
          <w:sz w:val="28"/>
          <w:szCs w:val="28"/>
        </w:rPr>
      </w:pPr>
      <w:r>
        <w:rPr>
          <w:rFonts w:cs="Times New Roman" w:ascii="Times New Roman" w:hAnsi="Times New Roman"/>
          <w:sz w:val="28"/>
          <w:szCs w:val="28"/>
        </w:rPr>
        <w:t>САМАРСКАЯ ОБЛАСТЬ</w:t>
      </w:r>
    </w:p>
    <w:p>
      <w:pPr>
        <w:pStyle w:val="Normal"/>
        <w:spacing w:lineRule="auto" w:line="240" w:before="0" w:after="0"/>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240" w:before="0" w:after="0"/>
        <w:jc w:val="center"/>
        <w:rPr>
          <w:rFonts w:ascii="Times New Roman" w:hAnsi="Times New Roman" w:cs="Times New Roman"/>
          <w:sz w:val="28"/>
          <w:szCs w:val="28"/>
        </w:rPr>
      </w:pPr>
      <w:r>
        <w:rPr>
          <w:rFonts w:cs="Times New Roman" w:ascii="Times New Roman" w:hAnsi="Times New Roman"/>
          <w:sz w:val="28"/>
          <w:szCs w:val="28"/>
        </w:rPr>
        <w:t xml:space="preserve">СОБРАНИЕ ПРЕДСТАВИТЕЛЕЙ </w:t>
      </w:r>
    </w:p>
    <w:p>
      <w:pPr>
        <w:pStyle w:val="Normal"/>
        <w:spacing w:lineRule="auto" w:line="240" w:before="0" w:after="0"/>
        <w:jc w:val="center"/>
        <w:rPr>
          <w:rFonts w:ascii="Times New Roman" w:hAnsi="Times New Roman" w:cs="Times New Roman"/>
          <w:sz w:val="28"/>
          <w:szCs w:val="28"/>
        </w:rPr>
      </w:pPr>
      <w:r>
        <w:rPr>
          <w:rFonts w:cs="Times New Roman" w:ascii="Times New Roman" w:hAnsi="Times New Roman"/>
          <w:sz w:val="28"/>
          <w:szCs w:val="28"/>
        </w:rPr>
        <w:t>СЕЛЬСКОГО ПОСЕЛЕНИЯ ВЕРХНЕЕ САНЧЕЛЕЕВО</w:t>
      </w:r>
    </w:p>
    <w:p>
      <w:pPr>
        <w:pStyle w:val="Normal"/>
        <w:spacing w:lineRule="auto" w:line="240" w:before="0" w:after="0"/>
        <w:jc w:val="center"/>
        <w:rPr>
          <w:rFonts w:ascii="Times New Roman" w:hAnsi="Times New Roman" w:cs="Times New Roman"/>
          <w:sz w:val="28"/>
          <w:szCs w:val="28"/>
        </w:rPr>
      </w:pPr>
      <w:r>
        <w:rPr>
          <w:rFonts w:cs="Times New Roman" w:ascii="Times New Roman" w:hAnsi="Times New Roman"/>
          <w:sz w:val="28"/>
          <w:szCs w:val="28"/>
        </w:rPr>
        <w:t xml:space="preserve">МУНИЦИПАЛЬНОГО РАЙОНА СТАВРОПОЛЬСКИЙ </w:t>
      </w:r>
    </w:p>
    <w:p>
      <w:pPr>
        <w:pStyle w:val="Normal"/>
        <w:spacing w:lineRule="auto" w:line="240" w:before="0" w:after="0"/>
        <w:jc w:val="center"/>
        <w:rPr>
          <w:rFonts w:ascii="Times New Roman" w:hAnsi="Times New Roman" w:cs="Times New Roman"/>
          <w:sz w:val="28"/>
          <w:szCs w:val="28"/>
        </w:rPr>
      </w:pPr>
      <w:r>
        <w:rPr>
          <w:rFonts w:cs="Times New Roman" w:ascii="Times New Roman" w:hAnsi="Times New Roman"/>
          <w:sz w:val="28"/>
          <w:szCs w:val="28"/>
        </w:rPr>
        <w:t>САМАРСКОЙ ОБЛАСТИ четвертого созыва</w:t>
      </w:r>
    </w:p>
    <w:p>
      <w:pPr>
        <w:pStyle w:val="Normal"/>
        <w:spacing w:lineRule="auto" w:line="240" w:before="0" w:after="0"/>
        <w:jc w:val="center"/>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240" w:before="0" w:after="0"/>
        <w:jc w:val="both"/>
        <w:rPr/>
      </w:pPr>
      <w:r>
        <w:rPr>
          <w:rFonts w:cs="Times New Roman" w:ascii="Times New Roman" w:hAnsi="Times New Roman"/>
          <w:sz w:val="28"/>
          <w:szCs w:val="28"/>
        </w:rPr>
        <w:t xml:space="preserve">от </w:t>
      </w:r>
      <w:r>
        <w:rPr>
          <w:rFonts w:cs="Times New Roman" w:ascii="Times New Roman" w:hAnsi="Times New Roman"/>
          <w:sz w:val="28"/>
          <w:szCs w:val="28"/>
        </w:rPr>
        <w:t>16 июня</w:t>
      </w:r>
      <w:r>
        <w:rPr>
          <w:rFonts w:cs="Times New Roman" w:ascii="Times New Roman" w:hAnsi="Times New Roman"/>
          <w:sz w:val="28"/>
          <w:szCs w:val="28"/>
        </w:rPr>
        <w:t xml:space="preserve"> 2025 года</w:t>
        <w:tab/>
        <w:tab/>
        <w:tab/>
        <w:tab/>
        <w:tab/>
        <w:tab/>
        <w:t xml:space="preserve">     № </w:t>
      </w:r>
      <w:r>
        <w:rPr>
          <w:rFonts w:cs="Times New Roman" w:ascii="Times New Roman" w:hAnsi="Times New Roman"/>
          <w:sz w:val="28"/>
          <w:szCs w:val="28"/>
        </w:rPr>
        <w:t>174</w:t>
      </w:r>
    </w:p>
    <w:p>
      <w:pPr>
        <w:pStyle w:val="Normal"/>
        <w:spacing w:lineRule="auto" w:line="24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240" w:before="0" w:after="0"/>
        <w:jc w:val="center"/>
        <w:rPr>
          <w:rFonts w:ascii="Times New Roman" w:hAnsi="Times New Roman" w:cs="Times New Roman"/>
          <w:sz w:val="28"/>
          <w:szCs w:val="28"/>
        </w:rPr>
      </w:pPr>
      <w:r>
        <w:rPr>
          <w:rFonts w:cs="Times New Roman" w:ascii="Times New Roman" w:hAnsi="Times New Roman"/>
          <w:sz w:val="28"/>
          <w:szCs w:val="28"/>
        </w:rPr>
        <w:t>РЕШЕНИЕ</w:t>
      </w:r>
    </w:p>
    <w:p>
      <w:pPr>
        <w:pStyle w:val="Normal"/>
        <w:spacing w:lineRule="auto" w:line="240" w:before="0" w:after="0"/>
        <w:jc w:val="center"/>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240" w:before="0" w:after="0"/>
        <w:jc w:val="center"/>
        <w:rPr>
          <w:rFonts w:ascii="Times New Roman" w:hAnsi="Times New Roman" w:cs="Times New Roman"/>
          <w:b/>
          <w:b/>
          <w:sz w:val="28"/>
          <w:szCs w:val="28"/>
        </w:rPr>
      </w:pPr>
      <w:r>
        <w:rPr>
          <w:rFonts w:cs="Times New Roman" w:ascii="Times New Roman" w:hAnsi="Times New Roman"/>
          <w:b/>
          <w:sz w:val="28"/>
          <w:szCs w:val="28"/>
        </w:rPr>
        <w:t xml:space="preserve">О назначении выборов депутатов </w:t>
      </w:r>
    </w:p>
    <w:p>
      <w:pPr>
        <w:pStyle w:val="Normal"/>
        <w:spacing w:lineRule="auto" w:line="240" w:before="0" w:after="0"/>
        <w:jc w:val="center"/>
        <w:rPr>
          <w:rFonts w:ascii="Times New Roman" w:hAnsi="Times New Roman" w:cs="Times New Roman"/>
          <w:b/>
          <w:b/>
          <w:sz w:val="28"/>
          <w:szCs w:val="28"/>
        </w:rPr>
      </w:pPr>
      <w:r>
        <w:rPr>
          <w:rFonts w:cs="Times New Roman" w:ascii="Times New Roman" w:hAnsi="Times New Roman"/>
          <w:b/>
          <w:sz w:val="28"/>
          <w:szCs w:val="28"/>
        </w:rPr>
        <w:t>Собрания представителей сельского поселения Верхнее Санчелеево</w:t>
      </w:r>
    </w:p>
    <w:p>
      <w:pPr>
        <w:pStyle w:val="Normal"/>
        <w:spacing w:lineRule="auto" w:line="240" w:before="0" w:after="0"/>
        <w:jc w:val="center"/>
        <w:rPr>
          <w:rFonts w:ascii="Times New Roman" w:hAnsi="Times New Roman" w:cs="Times New Roman"/>
          <w:b/>
          <w:b/>
          <w:sz w:val="28"/>
          <w:szCs w:val="28"/>
        </w:rPr>
      </w:pPr>
      <w:r>
        <w:rPr>
          <w:rFonts w:cs="Times New Roman" w:ascii="Times New Roman" w:hAnsi="Times New Roman"/>
          <w:b/>
          <w:sz w:val="28"/>
          <w:szCs w:val="28"/>
        </w:rPr>
        <w:t xml:space="preserve">муниципального района Ставропольский Самарской области </w:t>
      </w:r>
    </w:p>
    <w:p>
      <w:pPr>
        <w:pStyle w:val="Normal"/>
        <w:spacing w:lineRule="auto" w:line="240" w:before="0" w:after="0"/>
        <w:jc w:val="center"/>
        <w:rPr>
          <w:rFonts w:ascii="Times New Roman" w:hAnsi="Times New Roman" w:cs="Times New Roman"/>
          <w:b/>
          <w:b/>
          <w:sz w:val="28"/>
          <w:szCs w:val="28"/>
        </w:rPr>
      </w:pPr>
      <w:r>
        <w:rPr>
          <w:rFonts w:cs="Times New Roman" w:ascii="Times New Roman" w:hAnsi="Times New Roman"/>
          <w:b/>
          <w:sz w:val="28"/>
          <w:szCs w:val="28"/>
        </w:rPr>
        <w:t>пятого созыва</w:t>
      </w:r>
    </w:p>
    <w:p>
      <w:pPr>
        <w:pStyle w:val="Normal"/>
        <w:spacing w:lineRule="auto" w:line="240" w:before="0" w:after="0"/>
        <w:jc w:val="center"/>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240" w:before="0" w:after="0"/>
        <w:jc w:val="center"/>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240" w:before="0" w:after="0"/>
        <w:jc w:val="both"/>
        <w:rPr>
          <w:rFonts w:ascii="Times New Roman" w:hAnsi="Times New Roman" w:cs="Times New Roman"/>
          <w:sz w:val="28"/>
          <w:szCs w:val="28"/>
        </w:rPr>
      </w:pPr>
      <w:r>
        <w:rPr>
          <w:rFonts w:cs="Times New Roman" w:ascii="Times New Roman" w:hAnsi="Times New Roman"/>
          <w:sz w:val="28"/>
          <w:szCs w:val="28"/>
        </w:rPr>
        <w:tab/>
        <w:t>В соответствии со статьей 10 Федерального закона «Об основных гарантиях избирательных прав и права на участие в референдуме граждан Российской Федерации», статьей 12 Закона Самарской области «О выборах депутатов представительных органов муниципальных образований Самарской области», статьей 19 Устава сельского поселения Верхнее Санчелеево муниципального района Ставропольский Самарской области, Собрание представителей сельского поселения Верхнее Санчелеево муниципального района Ставропольский Самарской области четвертого созыва РЕШИЛО:</w:t>
      </w:r>
    </w:p>
    <w:p>
      <w:pPr>
        <w:pStyle w:val="Normal"/>
        <w:spacing w:lineRule="auto" w:line="240" w:before="0" w:after="0"/>
        <w:ind w:firstLine="708"/>
        <w:jc w:val="both"/>
        <w:rPr>
          <w:rFonts w:ascii="Times New Roman" w:hAnsi="Times New Roman" w:cs="Times New Roman"/>
          <w:sz w:val="28"/>
          <w:szCs w:val="28"/>
        </w:rPr>
      </w:pPr>
      <w:r>
        <w:rPr>
          <w:rFonts w:cs="Times New Roman" w:ascii="Times New Roman" w:hAnsi="Times New Roman"/>
          <w:sz w:val="28"/>
          <w:szCs w:val="28"/>
        </w:rPr>
        <w:t>1. Назначить выборы депутатов Собрания представителей сельского поселения Верхнее Санчелеево муниципального района Ставропольский Самарской области пятого созыва на 14 сентября 2025 года.</w:t>
      </w:r>
    </w:p>
    <w:p>
      <w:pPr>
        <w:pStyle w:val="Normal"/>
        <w:spacing w:lineRule="auto" w:line="240" w:before="0" w:after="0"/>
        <w:ind w:firstLine="708"/>
        <w:jc w:val="both"/>
        <w:rPr>
          <w:rFonts w:ascii="Times New Roman" w:hAnsi="Times New Roman" w:cs="Times New Roman"/>
          <w:sz w:val="28"/>
          <w:szCs w:val="28"/>
        </w:rPr>
      </w:pPr>
      <w:r>
        <w:rPr>
          <w:rFonts w:cs="Times New Roman" w:ascii="Times New Roman" w:hAnsi="Times New Roman"/>
          <w:sz w:val="28"/>
          <w:szCs w:val="28"/>
        </w:rPr>
        <w:t>2. Направить настоящее решение в территориальную избирательную комиссию Ставропольского района Самарской области.</w:t>
      </w:r>
    </w:p>
    <w:p>
      <w:pPr>
        <w:pStyle w:val="NormalWeb"/>
        <w:spacing w:beforeAutospacing="0" w:before="0" w:afterAutospacing="0" w:after="0"/>
        <w:ind w:firstLine="708"/>
        <w:jc w:val="both"/>
        <w:rPr>
          <w:sz w:val="28"/>
          <w:szCs w:val="28"/>
        </w:rPr>
      </w:pPr>
      <w:r>
        <w:rPr>
          <w:sz w:val="28"/>
          <w:szCs w:val="28"/>
        </w:rPr>
        <w:t>3. Опубликовать настоящее решение в газете «Ставрополь – на – Волге. Официальное опубликование» и разместить в информационно-телекоммуникационной сети «Интернет».</w:t>
      </w:r>
    </w:p>
    <w:p>
      <w:pPr>
        <w:pStyle w:val="Normal"/>
        <w:spacing w:lineRule="auto" w:line="240" w:before="0" w:after="0"/>
        <w:ind w:firstLine="708"/>
        <w:jc w:val="both"/>
        <w:rPr>
          <w:rFonts w:ascii="Times New Roman" w:hAnsi="Times New Roman" w:cs="Times New Roman"/>
          <w:sz w:val="28"/>
          <w:szCs w:val="28"/>
        </w:rPr>
      </w:pPr>
      <w:r>
        <w:rPr>
          <w:rFonts w:cs="Times New Roman" w:ascii="Times New Roman" w:hAnsi="Times New Roman"/>
          <w:sz w:val="28"/>
          <w:szCs w:val="28"/>
        </w:rPr>
        <w:t>4. Настоящее решение вступает в силу со дня его официального опубликования (обнародования).</w:t>
      </w:r>
    </w:p>
    <w:p>
      <w:pPr>
        <w:pStyle w:val="Normal"/>
        <w:spacing w:lineRule="auto" w:line="24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24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240" w:before="0" w:after="0"/>
        <w:jc w:val="both"/>
        <w:rPr>
          <w:rFonts w:ascii="Times New Roman" w:hAnsi="Times New Roman" w:cs="Times New Roman"/>
          <w:sz w:val="28"/>
          <w:szCs w:val="28"/>
        </w:rPr>
      </w:pPr>
      <w:r>
        <w:rPr>
          <w:rFonts w:cs="Times New Roman" w:ascii="Times New Roman" w:hAnsi="Times New Roman"/>
          <w:sz w:val="28"/>
          <w:szCs w:val="28"/>
        </w:rPr>
        <w:t>Председатель</w:t>
        <w:tab/>
        <w:tab/>
        <w:tab/>
        <w:tab/>
        <w:tab/>
        <w:tab/>
        <w:tab/>
        <w:tab/>
        <w:t xml:space="preserve">    Л.Б. Григорович</w:t>
      </w:r>
    </w:p>
    <w:p>
      <w:pPr>
        <w:pStyle w:val="Normal"/>
        <w:spacing w:before="0" w:after="200"/>
        <w:rPr/>
      </w:pPr>
      <w:r>
        <w:rPr/>
      </w:r>
    </w:p>
    <w:sectPr>
      <w:type w:val="nextPage"/>
      <w:pgSz w:w="11906" w:h="16838"/>
      <w:pgMar w:left="1701" w:right="850" w:header="0" w:top="1134" w:footer="0" w:bottom="1134"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Liberation Sans">
    <w:altName w:val="Arial"/>
    <w:charset w:val="cc"/>
    <w:family w:val="roman"/>
    <w:pitch w:val="variable"/>
  </w:font>
  <w:font w:name="Times New Roman">
    <w:charset w:val="cc"/>
    <w:family w:val="roman"/>
    <w:pitch w:val="variable"/>
  </w:font>
</w:fonts>
</file>

<file path=word/settings.xml><?xml version="1.0" encoding="utf-8"?>
<w:settings xmlns:w="http://schemas.openxmlformats.org/wordprocessingml/2006/main">
  <w:zoom w:percent="100"/>
  <w:defaultTabStop w:val="708"/>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 w:asciiTheme="minorHAnsi" w:cstheme="minorBidi" w:eastAsiaTheme="minorEastAsia" w:hAnsiTheme="minorHAnsi"/>
        <w:szCs w:val="22"/>
        <w:lang w:val="ru-RU" w:eastAsia="ru-RU"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b41300"/>
    <w:pPr>
      <w:widowControl/>
      <w:bidi w:val="0"/>
      <w:spacing w:lineRule="auto" w:line="276" w:before="0" w:after="200"/>
      <w:jc w:val="left"/>
    </w:pPr>
    <w:rPr>
      <w:rFonts w:ascii="Calibri" w:hAnsi="Calibri" w:eastAsia="" w:cs="" w:asciiTheme="minorHAnsi" w:cstheme="minorBidi" w:eastAsiaTheme="minorEastAsia" w:hAnsiTheme="minorHAnsi"/>
      <w:color w:val="auto"/>
      <w:kern w:val="0"/>
      <w:sz w:val="22"/>
      <w:szCs w:val="22"/>
      <w:lang w:val="ru-RU" w:eastAsia="ru-RU" w:bidi="ar-SA"/>
    </w:rPr>
  </w:style>
  <w:style w:type="character" w:styleId="DefaultParagraphFont" w:default="1">
    <w:name w:val="Default Paragraph Font"/>
    <w:uiPriority w:val="1"/>
    <w:semiHidden/>
    <w:unhideWhenUsed/>
    <w:qFormat/>
    <w:rPr/>
  </w:style>
  <w:style w:type="paragraph" w:styleId="Style14">
    <w:name w:val="Заголовок"/>
    <w:basedOn w:val="Normal"/>
    <w:next w:val="Style15"/>
    <w:qFormat/>
    <w:pPr>
      <w:keepNext w:val="true"/>
      <w:spacing w:before="240" w:after="120"/>
    </w:pPr>
    <w:rPr>
      <w:rFonts w:ascii="Liberation Sans" w:hAnsi="Liberation Sans" w:eastAsia="Microsoft YaHei" w:cs="Mangal"/>
      <w:sz w:val="28"/>
      <w:szCs w:val="28"/>
    </w:rPr>
  </w:style>
  <w:style w:type="paragraph" w:styleId="Style15">
    <w:name w:val="Body Text"/>
    <w:basedOn w:val="Normal"/>
    <w:pPr>
      <w:spacing w:lineRule="auto" w:line="276" w:before="0" w:after="140"/>
    </w:pPr>
    <w:rPr/>
  </w:style>
  <w:style w:type="paragraph" w:styleId="Style16">
    <w:name w:val="List"/>
    <w:basedOn w:val="Style15"/>
    <w:pPr/>
    <w:rPr>
      <w:rFonts w:cs="Mangal"/>
    </w:rPr>
  </w:style>
  <w:style w:type="paragraph" w:styleId="Style17">
    <w:name w:val="Caption"/>
    <w:basedOn w:val="Normal"/>
    <w:qFormat/>
    <w:pPr>
      <w:suppressLineNumbers/>
      <w:spacing w:before="120" w:after="120"/>
    </w:pPr>
    <w:rPr>
      <w:rFonts w:cs="Mangal"/>
      <w:i/>
      <w:iCs/>
      <w:sz w:val="24"/>
      <w:szCs w:val="24"/>
    </w:rPr>
  </w:style>
  <w:style w:type="paragraph" w:styleId="Style18">
    <w:name w:val="Указатель"/>
    <w:basedOn w:val="Normal"/>
    <w:qFormat/>
    <w:pPr>
      <w:suppressLineNumbers/>
    </w:pPr>
    <w:rPr>
      <w:rFonts w:cs="Mangal"/>
    </w:rPr>
  </w:style>
  <w:style w:type="paragraph" w:styleId="ListParagraph">
    <w:name w:val="List Paragraph"/>
    <w:basedOn w:val="Normal"/>
    <w:uiPriority w:val="34"/>
    <w:qFormat/>
    <w:rsid w:val="00ec530e"/>
    <w:pPr>
      <w:spacing w:before="0" w:after="200"/>
      <w:ind w:left="720" w:hanging="0"/>
      <w:contextualSpacing/>
    </w:pPr>
    <w:rPr/>
  </w:style>
  <w:style w:type="paragraph" w:styleId="NormalWeb">
    <w:name w:val="Normal (Web)"/>
    <w:basedOn w:val="Normal"/>
    <w:uiPriority w:val="99"/>
    <w:semiHidden/>
    <w:unhideWhenUsed/>
    <w:qFormat/>
    <w:rsid w:val="00a07259"/>
    <w:pPr>
      <w:spacing w:lineRule="auto" w:line="240" w:beforeAutospacing="1" w:afterAutospacing="1"/>
    </w:pPr>
    <w:rPr>
      <w:rFonts w:ascii="Times New Roman" w:hAnsi="Times New Roman" w:eastAsia="Times New Roman" w:cs="Times New Roman"/>
      <w:sz w:val="24"/>
      <w:szCs w:val="24"/>
    </w:rPr>
  </w:style>
  <w:style w:type="numbering" w:styleId="NoList" w:default="1">
    <w:name w:val="No List"/>
    <w:uiPriority w:val="99"/>
    <w:semiHidden/>
    <w:unhideWhenUsed/>
    <w:qFormat/>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TotalTime>
  <Application>LibreOffice/6.1.4.2$Windows_X86_64 LibreOffice_project/9d0f32d1f0b509096fd65e0d4bec26ddd1938fd3</Application>
  <Pages>1</Pages>
  <Words>169</Words>
  <Characters>1328</Characters>
  <CharactersWithSpaces>1507</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2024-09-30T10:26:00Z</dcterms:created>
  <dc:creator>ТИК</dc:creator>
  <dc:description/>
  <dc:language>ru-RU</dc:language>
  <cp:lastModifiedBy/>
  <cp:lastPrinted>2025-06-11T09:23:51Z</cp:lastPrinted>
  <dcterms:modified xsi:type="dcterms:W3CDTF">2025-06-11T09:24:48Z</dcterms:modified>
  <cp:revision>35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