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left="2124" w:firstLine="708"/>
        <w:rPr>
          <w:rFonts w:ascii="Times New Roman" w:hAnsi="Times New Roman" w:cs="Times New Roman"/>
          <w:sz w:val="28"/>
          <w:szCs w:val="28"/>
        </w:rPr>
      </w:pPr>
      <w:r>
        <w:rPr>
          <w:rFonts w:cs="Times New Roman" w:ascii="Times New Roman" w:hAnsi="Times New Roman"/>
          <w:sz w:val="28"/>
          <w:szCs w:val="28"/>
        </w:rPr>
        <w:t>РОССИЙСКАЯ ФЕДЕРАЦИЯ</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САМАРСКАЯ ОБЛАСТЬ</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СОБРАНИЕ ПРЕДСТАВИТЕЛЕЙ </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СЕЛЬСКОГО ПОСЕЛЕНИЯ ВЕРХНЕЕ САНЧЕЛЕЕВО</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МУНИЦИПАЛЬНОГО РАЙОНА СТАВРОПОЛЬСКИЙ </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САМАРСКОЙ ОБЛАСТИ четвертого созыва</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pPr>
      <w:r>
        <w:rPr>
          <w:rFonts w:cs="Times New Roman" w:ascii="Times New Roman" w:hAnsi="Times New Roman"/>
          <w:sz w:val="28"/>
          <w:szCs w:val="28"/>
        </w:rPr>
        <w:t xml:space="preserve">от </w:t>
      </w:r>
      <w:r>
        <w:rPr>
          <w:rFonts w:cs="Times New Roman" w:ascii="Times New Roman" w:hAnsi="Times New Roman"/>
          <w:sz w:val="28"/>
          <w:szCs w:val="28"/>
        </w:rPr>
        <w:t>16 июня</w:t>
      </w:r>
      <w:r>
        <w:rPr>
          <w:rFonts w:cs="Times New Roman" w:ascii="Times New Roman" w:hAnsi="Times New Roman"/>
          <w:sz w:val="28"/>
          <w:szCs w:val="28"/>
        </w:rPr>
        <w:t xml:space="preserve"> 2025 года</w:t>
        <w:tab/>
        <w:tab/>
        <w:tab/>
        <w:tab/>
        <w:tab/>
        <w:tab/>
        <w:t xml:space="preserve">     № </w:t>
      </w:r>
      <w:r>
        <w:rPr>
          <w:rFonts w:cs="Times New Roman" w:ascii="Times New Roman" w:hAnsi="Times New Roman"/>
          <w:sz w:val="28"/>
          <w:szCs w:val="28"/>
        </w:rPr>
        <w:t>174</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РЕШЕНИЕ</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О назначении выборов депутатов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Собрания представителей сельского поселения Верхнее Санчелеево</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муниципального района Ставропольский Самарской области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пятого созыва</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В соответствии со статьей 10 Федерального закона «Об основных гарантиях избирательных прав и права на участие в референдуме граждан Российской Федерации», статьей 12 Закона Самарской области «О выборах депутатов представительных органов муниципальных образований Самарской области», статьей 19 Устава сельского поселения Верхнее Санчелеево муниципального района Ставропольский Самарской области, Собрание представителей сельского поселения Верхнее Санчелеево муниципального района Ставропольский Самарской области четвертого созыва РЕШИЛО:</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 Назначить выборы депутатов Собрания представителей сельского поселения Верхнее Санчелеево муниципального района Ставропольский Самарской области пятого созыва на 14 сентября 2025 года.</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2. Направить настоящее решение в территориальную избирательную комиссию Ставропольского района Самарской области.</w:t>
      </w:r>
    </w:p>
    <w:p>
      <w:pPr>
        <w:pStyle w:val="NormalWeb"/>
        <w:spacing w:beforeAutospacing="0" w:before="0" w:afterAutospacing="0" w:after="0"/>
        <w:ind w:firstLine="708"/>
        <w:jc w:val="both"/>
        <w:rPr>
          <w:sz w:val="28"/>
          <w:szCs w:val="28"/>
        </w:rPr>
      </w:pPr>
      <w:r>
        <w:rPr>
          <w:sz w:val="28"/>
          <w:szCs w:val="28"/>
        </w:rPr>
        <w:t>3. Опубликовать настоящее решение в газете «Ставрополь – на – Волге. Официальное опубликование» и разместить в информационно-телекоммуникационной сети «Интернет».</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4. Настоящее решение вступает в силу со дня его официального опубликования (обнародования).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Председатель</w:t>
        <w:tab/>
        <w:tab/>
        <w:tab/>
        <w:tab/>
        <w:tab/>
        <w:tab/>
        <w:tab/>
        <w:tab/>
        <w:t xml:space="preserve">    Л.Б. Григорович</w:t>
      </w:r>
    </w:p>
    <w:p>
      <w:pPr>
        <w:pStyle w:val="Normal"/>
        <w:spacing w:before="0" w:after="200"/>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41300"/>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ListParagraph">
    <w:name w:val="List Paragraph"/>
    <w:basedOn w:val="Normal"/>
    <w:uiPriority w:val="34"/>
    <w:qFormat/>
    <w:rsid w:val="00ec530e"/>
    <w:pPr>
      <w:spacing w:before="0" w:after="200"/>
      <w:ind w:left="720" w:hanging="0"/>
      <w:contextualSpacing/>
    </w:pPr>
    <w:rPr/>
  </w:style>
  <w:style w:type="paragraph" w:styleId="NormalWeb">
    <w:name w:val="Normal (Web)"/>
    <w:basedOn w:val="Normal"/>
    <w:uiPriority w:val="99"/>
    <w:semiHidden/>
    <w:unhideWhenUsed/>
    <w:qFormat/>
    <w:rsid w:val="00a07259"/>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Application>LibreOffice/6.1.4.2$Windows_X86_64 LibreOffice_project/9d0f32d1f0b509096fd65e0d4bec26ddd1938fd3</Application>
  <Pages>1</Pages>
  <Words>169</Words>
  <Characters>1328</Characters>
  <CharactersWithSpaces>1507</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2024-09-30T10:26:00Z</dcterms:created>
  <dc:creator>ТИК</dc:creator>
  <dc:description/>
  <dc:language>ru-RU</dc:language>
  <cp:lastModifiedBy/>
  <cp:lastPrinted>2025-06-11T09:23:51Z</cp:lastPrinted>
  <dcterms:modified xsi:type="dcterms:W3CDTF">2025-06-11T09:24:48Z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