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hanging="5684"/>
        <w:jc w:val="center"/>
        <w:outlineLvl w:val="0"/>
        <w:rPr>
          <w:rFonts w:ascii="Calibri" w:hAnsi="Calibri" w:eastAsia="Times New Roman" w:cs="Times New Roman"/>
          <w:b/>
          <w:b/>
          <w:bCs/>
          <w:sz w:val="24"/>
          <w:szCs w:val="24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eastAsia="Times New Roman" w:cs="Calibri"/>
          <w:lang w:eastAsia="en-US"/>
        </w:rPr>
      </w:pPr>
      <w:r>
        <w:rPr>
          <w:rFonts w:eastAsia="Times New Roman" w:cs="Calibri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Arial" w:hAnsi="Arial" w:eastAsia="Times New Roman" w:cs="Arial"/>
          <w:b/>
          <w:b/>
          <w:bCs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  <w:t>СОБРАНИЕ ПРЕДСТАВИТЕЛЕЙ СЕЛЬСКОГО ПОСЕЛЕНИЯ ВЕРХНЕЕ САНЧЕЛЕЕВО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Arial" w:hAnsi="Arial" w:eastAsia="Times New Roman" w:cs="Arial"/>
          <w:b/>
          <w:b/>
          <w:bCs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Arial" w:ascii="Arial" w:hAnsi="Arial"/>
          <w:b/>
          <w:bCs/>
          <w:sz w:val="20"/>
          <w:szCs w:val="20"/>
        </w:rPr>
        <w:t xml:space="preserve"> </w:t>
      </w:r>
      <w:r>
        <w:rPr>
          <w:rFonts w:eastAsia="Times New Roman" w:cs="Arial" w:ascii="Arial" w:hAnsi="Arial"/>
          <w:b/>
          <w:bCs/>
          <w:sz w:val="20"/>
          <w:szCs w:val="20"/>
        </w:rPr>
        <w:t>РЕШЕНИЕ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bCs/>
          <w:sz w:val="20"/>
          <w:szCs w:val="20"/>
        </w:rPr>
        <w:t>От     13 марта 2019 года                                                                                                       №154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0"/>
          <w:szCs w:val="20"/>
        </w:rPr>
      </w:pPr>
      <w:r>
        <w:rPr>
          <w:rFonts w:eastAsia="Times New Roman" w:cs="Arial" w:ascii="Arial" w:hAnsi="Arial"/>
          <w:b/>
          <w:bCs/>
          <w:sz w:val="20"/>
          <w:szCs w:val="20"/>
        </w:rPr>
      </w:r>
    </w:p>
    <w:p>
      <w:pPr>
        <w:pStyle w:val="Normal"/>
        <w:ind w:firstLine="54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Об отмене Решения № 149 от 12.02.2019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года «</w:t>
      </w:r>
      <w:bookmarkStart w:id="0" w:name="__DdeLink__78_3149207664"/>
      <w:r>
        <w:rPr>
          <w:rFonts w:cs="Times New Roman" w:ascii="Times New Roman" w:hAnsi="Times New Roman"/>
          <w:b/>
          <w:sz w:val="24"/>
          <w:szCs w:val="24"/>
        </w:rPr>
        <w:t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23.03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.2016 г.</w:t>
      </w:r>
      <w:r>
        <w:rPr>
          <w:rFonts w:cs="Times New Roman" w:ascii="Times New Roman" w:hAnsi="Times New Roman"/>
          <w:b/>
          <w:sz w:val="24"/>
          <w:szCs w:val="24"/>
        </w:rPr>
        <w:t xml:space="preserve">  №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37 </w:t>
      </w:r>
      <w:r>
        <w:rPr>
          <w:rFonts w:cs="Times New Roman" w:ascii="Times New Roman" w:hAnsi="Times New Roman"/>
          <w:b/>
          <w:sz w:val="24"/>
          <w:szCs w:val="24"/>
        </w:rPr>
        <w:t>«О налоге на имущество физических лиц на территории сельского поселения Верхнее Санчелеево муниципального района Ставропольский Самарской области» (редакция от 07 апреля 2017года № 72, от 28.08.2018года №123)</w:t>
      </w:r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spacing w:lineRule="atLeast" w:lin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>В целях самоконтроля и на основании статьи 48 Федерального закона от 06.10.2003 № 131-ФЗ «Об общих  принципах организации местного самоуправления в Российской Федерации»</w:t>
      </w:r>
      <w:r>
        <w:rPr>
          <w:rFonts w:cs="Times New Roman" w:ascii="Times New Roman" w:hAnsi="Times New Roman"/>
          <w:sz w:val="24"/>
          <w:szCs w:val="24"/>
        </w:rPr>
        <w:t>, Собрание Представителей сельского поселения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Верхнее Санчелеево муниципального района Ставропольский Самарской области решило:</w:t>
      </w:r>
    </w:p>
    <w:p>
      <w:pPr>
        <w:pStyle w:val="Normal"/>
        <w:ind w:firstLine="54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>1. Отменить Решение №149 от 12.02.2019 года «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23.03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.2016 г.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№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37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«О налоге на имущество физических лиц на территории сельского поселения Верхнее Санчелеево муниципального района Ставропольский Самарской области» (редакция от 07 апреля 2017года № 72, от 28.08.2018года №123)</w:t>
      </w:r>
      <w:r>
        <w:rPr>
          <w:rFonts w:cs="Times New Roman" w:ascii="Times New Roman" w:hAnsi="Times New Roman"/>
          <w:sz w:val="24"/>
          <w:szCs w:val="24"/>
        </w:rPr>
        <w:t>»</w:t>
      </w:r>
    </w:p>
    <w:p>
      <w:pPr>
        <w:pStyle w:val="Normal"/>
        <w:spacing w:lineRule="atLeast" w:line="18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 xml:space="preserve">2. Опубликовать настоящее Решение в газете «Ставрополь-на Волге»,                            информационно-телекоммуникационной сети «Интернет»- ttp://v.sancheleevo.stavrsp.ru/. </w:t>
      </w:r>
    </w:p>
    <w:p>
      <w:pPr>
        <w:pStyle w:val="Normal"/>
        <w:spacing w:lineRule="atLeast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772" w:type="dxa"/>
        <w:jc w:val="left"/>
        <w:tblInd w:w="-45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5"/>
        <w:gridCol w:w="4047"/>
        <w:gridCol w:w="459"/>
        <w:gridCol w:w="534"/>
        <w:gridCol w:w="37"/>
        <w:gridCol w:w="422"/>
        <w:gridCol w:w="4535"/>
        <w:gridCol w:w="106"/>
        <w:gridCol w:w="1"/>
        <w:gridCol w:w="175"/>
      </w:tblGrid>
      <w:tr>
        <w:trPr/>
        <w:tc>
          <w:tcPr>
            <w:tcW w:w="455" w:type="dxa"/>
            <w:tcBorders/>
            <w:shd w:fill="auto" w:val="clear"/>
          </w:tcPr>
          <w:p>
            <w:pPr>
              <w:pStyle w:val="Normal"/>
              <w:spacing w:lineRule="atLeast" w:line="240"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77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Calibri" w:hAnsi="Calibri" w:eastAsia="Times New Roman" w:cs="Calibri"/>
                <w:lang w:eastAsia="zh-CN"/>
              </w:rPr>
            </w:pPr>
            <w:r>
              <w:rPr>
                <w:rFonts w:eastAsia="MS Mincho" w:cs="Calibri" w:ascii="Times New Roman" w:hAnsi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>
            <w:pPr>
              <w:pStyle w:val="Normal"/>
              <w:spacing w:before="0" w:after="0"/>
              <w:rPr>
                <w:rFonts w:ascii="Calibri" w:hAnsi="Calibri" w:eastAsia="Times New Roman" w:cs="Calibri"/>
                <w:lang w:eastAsia="zh-CN"/>
              </w:rPr>
            </w:pPr>
            <w:r>
              <w:rPr>
                <w:rFonts w:eastAsia="MS Mincho" w:cs="Calibri" w:ascii="Times New Roman" w:hAnsi="Times New Roman"/>
                <w:sz w:val="24"/>
                <w:szCs w:val="24"/>
              </w:rPr>
              <w:t xml:space="preserve">сельского поселение Верхнее Санчелеево </w:t>
            </w:r>
          </w:p>
          <w:p>
            <w:pPr>
              <w:pStyle w:val="Normal"/>
              <w:spacing w:before="0" w:after="0"/>
              <w:rPr>
                <w:rFonts w:ascii="Calibri" w:hAnsi="Calibri" w:eastAsia="Times New Roman" w:cs="Calibri"/>
                <w:lang w:eastAsia="zh-CN"/>
              </w:rPr>
            </w:pPr>
            <w:r>
              <w:rPr>
                <w:rFonts w:eastAsia="MS Mincho" w:cs="Calibri" w:ascii="Times New Roman" w:hAnsi="Times New Roman"/>
                <w:sz w:val="24"/>
                <w:szCs w:val="24"/>
              </w:rPr>
              <w:t>муниципального района Ставропольский</w:t>
              <w:tab/>
              <w:t xml:space="preserve"> </w:t>
            </w:r>
          </w:p>
          <w:p>
            <w:pPr>
              <w:pStyle w:val="Normal"/>
              <w:spacing w:before="0" w:after="0"/>
              <w:rPr>
                <w:rFonts w:ascii="Calibri" w:hAnsi="Calibri" w:eastAsia="Times New Roman" w:cs="Calibri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_____________________</w:t>
            </w:r>
            <w:r>
              <w:rPr>
                <w:rFonts w:eastAsia="MS Mincho" w:cs="Times New Roman" w:ascii="Times New Roman" w:hAnsi="Times New Roman"/>
                <w:sz w:val="24"/>
                <w:szCs w:val="24"/>
              </w:rPr>
              <w:t>Л.Б.Григорович</w:t>
            </w:r>
          </w:p>
        </w:tc>
        <w:tc>
          <w:tcPr>
            <w:tcW w:w="5064" w:type="dxa"/>
            <w:gridSpan w:val="4"/>
            <w:tcBorders/>
            <w:shd w:fill="auto" w:val="clear"/>
          </w:tcPr>
          <w:p>
            <w:pPr>
              <w:pStyle w:val="Normal"/>
              <w:spacing w:lineRule="auto" w:line="276"/>
              <w:ind w:left="318" w:hanging="0"/>
              <w:rPr>
                <w:rFonts w:ascii="Calibri" w:hAnsi="Calibri" w:eastAsia="Times New Roman" w:cs="Calibri"/>
                <w:lang w:eastAsia="zh-CN"/>
              </w:rPr>
            </w:pPr>
            <w:r>
              <w:rPr>
                <w:rFonts w:eastAsia="Calibri" w:cs="Calibri" w:ascii="Times New Roman" w:hAnsi="Times New Roman"/>
                <w:sz w:val="24"/>
                <w:szCs w:val="24"/>
              </w:rPr>
              <w:t xml:space="preserve">Глава сельского поселения Верхнее Санчелеево муниципального района Ставропольский  Самарской области 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Times New Roman" w:cs="Calibri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П.В.Чапарин</w:t>
            </w:r>
          </w:p>
        </w:tc>
        <w:tc>
          <w:tcPr>
            <w:tcW w:w="17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5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0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bookmarkStart w:id="1" w:name="_GoBack"/>
            <w:bookmarkStart w:id="2" w:name="_GoBack"/>
            <w:bookmarkEnd w:id="2"/>
          </w:p>
        </w:tc>
        <w:tc>
          <w:tcPr>
            <w:tcW w:w="993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251" w:firstLine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5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0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5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276" w:type="dxa"/>
            <w:gridSpan w:val="6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tLeast" w:line="240" w:before="0" w:after="20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418" w:right="1418" w:header="720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16BE4BB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2710" cy="207645"/>
              <wp:effectExtent l="9525" t="635" r="6350" b="5080"/>
              <wp:wrapSquare wrapText="largest"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223.1pt;margin-top:0.05pt;width:7.2pt;height:16.25pt;mso-position-horizontal:center;mso-position-horizontal-relative:margin" wp14:anchorId="16BE4BB3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2d636f"/>
    <w:rPr/>
  </w:style>
  <w:style w:type="character" w:styleId="Style14" w:customStyle="1">
    <w:name w:val="Верхний колонтитул Знак"/>
    <w:basedOn w:val="DefaultParagraphFont"/>
    <w:link w:val="a4"/>
    <w:qFormat/>
    <w:rsid w:val="002d636f"/>
    <w:rPr>
      <w:rFonts w:ascii="Times New Roman" w:hAnsi="Times New Roman" w:eastAsia="Times New Roman" w:cs="Times New Roman"/>
      <w:sz w:val="28"/>
      <w:szCs w:val="20"/>
      <w:lang w:eastAsia="zh-CN"/>
    </w:rPr>
  </w:style>
  <w:style w:type="character" w:styleId="Style15">
    <w:name w:val="Интернет-ссылка"/>
    <w:rsid w:val="002d636f"/>
    <w:rPr>
      <w:color w:val="000080"/>
      <w:u w:val="single"/>
    </w:rPr>
  </w:style>
  <w:style w:type="character" w:styleId="Style16" w:customStyle="1">
    <w:name w:val="Текст выноски Знак"/>
    <w:basedOn w:val="DefaultParagraphFont"/>
    <w:link w:val="a9"/>
    <w:uiPriority w:val="99"/>
    <w:semiHidden/>
    <w:qFormat/>
    <w:rsid w:val="004d503a"/>
    <w:rPr>
      <w:rFonts w:ascii="Tahoma" w:hAnsi="Tahoma" w:cs="Tahoma"/>
      <w:sz w:val="16"/>
      <w:szCs w:val="16"/>
    </w:rPr>
  </w:style>
  <w:style w:type="character" w:styleId="Style17" w:customStyle="1">
    <w:name w:val="Нижний колонтитул Знак"/>
    <w:basedOn w:val="DefaultParagraphFont"/>
    <w:link w:val="ab"/>
    <w:uiPriority w:val="99"/>
    <w:qFormat/>
    <w:rsid w:val="00fd3d44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Header"/>
    <w:basedOn w:val="Normal"/>
    <w:link w:val="a5"/>
    <w:rsid w:val="002d636f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zh-CN"/>
    </w:rPr>
  </w:style>
  <w:style w:type="paragraph" w:styleId="Style24" w:customStyle="1">
    <w:name w:val="Содержимое таблицы"/>
    <w:basedOn w:val="Normal"/>
    <w:qFormat/>
    <w:rsid w:val="002d636f"/>
    <w:pPr>
      <w:suppressLineNumbers/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zh-CN"/>
    </w:rPr>
  </w:style>
  <w:style w:type="paragraph" w:styleId="Style25" w:customStyle="1">
    <w:name w:val="Верхний колонтитул слева"/>
    <w:basedOn w:val="Normal"/>
    <w:qFormat/>
    <w:rsid w:val="002d636f"/>
    <w:pPr>
      <w:suppressLineNumbers/>
      <w:tabs>
        <w:tab w:val="clear" w:pos="708"/>
        <w:tab w:val="center" w:pos="4535" w:leader="none"/>
        <w:tab w:val="right" w:pos="9070" w:leader="none"/>
      </w:tabs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zh-CN"/>
    </w:rPr>
  </w:style>
  <w:style w:type="paragraph" w:styleId="ConsPlusNormal" w:customStyle="1">
    <w:name w:val="ConsPlusNormal"/>
    <w:qFormat/>
    <w:rsid w:val="002d636f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Plsh2mb3" w:customStyle="1">
    <w:name w:val="plsh2 mb3"/>
    <w:basedOn w:val="Normal"/>
    <w:qFormat/>
    <w:rsid w:val="002d636f"/>
    <w:pPr>
      <w:widowControl w:val="false"/>
      <w:suppressAutoHyphens w:val="true"/>
      <w:spacing w:lineRule="auto" w:line="240" w:before="280" w:after="280"/>
    </w:pPr>
    <w:rPr>
      <w:rFonts w:ascii="Arial" w:hAnsi="Arial" w:eastAsia="SimSun" w:cs="Mangal"/>
      <w:kern w:val="2"/>
      <w:sz w:val="20"/>
      <w:szCs w:val="24"/>
      <w:lang w:eastAsia="hi-IN" w:bidi="hi-IN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4d503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Footer"/>
    <w:basedOn w:val="Normal"/>
    <w:link w:val="ac"/>
    <w:uiPriority w:val="99"/>
    <w:unhideWhenUsed/>
    <w:rsid w:val="00fd3d4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D334-24B2-4DF1-84EB-E86CF7B5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LibreOffice/6.1.4.2$Windows_X86_64 LibreOffice_project/9d0f32d1f0b509096fd65e0d4bec26ddd1938fd3</Application>
  <Pages>2</Pages>
  <Words>207</Words>
  <Characters>1585</Characters>
  <CharactersWithSpaces>2196</CharactersWithSpaces>
  <Paragraphs>18</Paragraphs>
  <Company>Администрация м.р. Ставропольский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2018-06-14T04:13:00Z</dcterms:created>
  <dc:creator>Пользователь</dc:creator>
  <dc:description/>
  <dc:language>ru-RU</dc:language>
  <cp:lastModifiedBy/>
  <cp:lastPrinted>2019-03-13T15:14:20Z</cp:lastPrinted>
  <dcterms:modified xsi:type="dcterms:W3CDTF">2019-03-13T15:14:41Z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Администрация м.р. Ставропольский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