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0" w:hanging="5684"/>
        <w:jc w:val="center"/>
        <w:outlineLvl w:val="0"/>
        <w:rPr>
          <w:rFonts w:ascii="Calibri" w:hAnsi="Calibri" w:eastAsia="Times New Roman" w:cs="Times New Roman"/>
          <w:b/>
          <w:b/>
          <w:bCs/>
          <w:sz w:val="24"/>
          <w:szCs w:val="24"/>
        </w:rPr>
      </w:pPr>
      <w:r>
        <w:rPr/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rFonts w:ascii="Calibri" w:hAnsi="Calibri" w:eastAsia="Times New Roman" w:cs="Calibri"/>
          <w:lang w:eastAsia="en-US"/>
        </w:rPr>
      </w:pPr>
      <w:r>
        <w:rPr>
          <w:rFonts w:eastAsia="Times New Roman" w:cs="Calibri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Arial" w:hAnsi="Arial" w:eastAsia="Times New Roman" w:cs="Arial"/>
          <w:b/>
          <w:b/>
          <w:bCs/>
          <w:sz w:val="20"/>
          <w:szCs w:val="20"/>
        </w:rPr>
      </w:pPr>
      <w:r>
        <w:rPr>
          <w:rFonts w:eastAsia="Times New Roman" w:cs="Arial" w:ascii="Arial" w:hAnsi="Arial"/>
          <w:b/>
          <w:bCs/>
          <w:sz w:val="20"/>
          <w:szCs w:val="20"/>
        </w:rPr>
        <w:t>СОБРАНИЕ ПРЕДСТАВИТЕЛЕЙ СЕЛЬСКОГО ПОСЕЛЕНИЯ ВЕРХНЕЕ САНЧЕЛЕЕВО</w:t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Arial" w:hAnsi="Arial" w:eastAsia="Times New Roman" w:cs="Arial"/>
          <w:b/>
          <w:b/>
          <w:bCs/>
          <w:sz w:val="20"/>
          <w:szCs w:val="20"/>
        </w:rPr>
      </w:pPr>
      <w:r>
        <w:rPr>
          <w:rFonts w:eastAsia="Times New Roman" w:cs="Arial" w:ascii="Arial" w:hAnsi="Arial"/>
          <w:b/>
          <w:bCs/>
          <w:sz w:val="20"/>
          <w:szCs w:val="20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Arial" w:hAnsi="Arial" w:eastAsia="Times New Roman" w:cs="Arial"/>
          <w:b/>
          <w:b/>
          <w:bCs/>
          <w:sz w:val="20"/>
          <w:szCs w:val="20"/>
        </w:rPr>
      </w:pPr>
      <w:r>
        <w:rPr>
          <w:rFonts w:eastAsia="Times New Roman" w:cs="Arial" w:ascii="Arial" w:hAnsi="Arial"/>
          <w:b/>
          <w:bCs/>
          <w:sz w:val="20"/>
          <w:szCs w:val="20"/>
        </w:rPr>
        <w:t>САМАРСКОЙ ОБЛАСТИ</w:t>
      </w:r>
    </w:p>
    <w:p>
      <w:pPr>
        <w:pStyle w:val="Normal"/>
        <w:spacing w:lineRule="auto" w:line="240" w:before="0" w:after="0"/>
        <w:jc w:val="center"/>
        <w:rPr>
          <w:rFonts w:ascii="Arial" w:hAnsi="Arial" w:eastAsia="Times New Roman" w:cs="Arial"/>
          <w:b/>
          <w:b/>
          <w:bCs/>
          <w:sz w:val="20"/>
          <w:szCs w:val="20"/>
        </w:rPr>
      </w:pPr>
      <w:r>
        <w:rPr>
          <w:rFonts w:eastAsia="Times New Roman" w:cs="Arial" w:ascii="Arial" w:hAnsi="Arial"/>
          <w:b/>
          <w:bCs/>
          <w:sz w:val="20"/>
          <w:szCs w:val="20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cs="Arial" w:ascii="Arial" w:hAnsi="Arial"/>
          <w:b/>
          <w:bCs/>
          <w:sz w:val="20"/>
          <w:szCs w:val="20"/>
        </w:rPr>
        <w:t xml:space="preserve"> </w:t>
      </w:r>
      <w:r>
        <w:rPr>
          <w:rFonts w:eastAsia="Times New Roman" w:cs="Arial" w:ascii="Arial" w:hAnsi="Arial"/>
          <w:b/>
          <w:bCs/>
          <w:sz w:val="20"/>
          <w:szCs w:val="20"/>
        </w:rPr>
        <w:t>РЕШЕНИЕ</w:t>
      </w:r>
    </w:p>
    <w:p>
      <w:pPr>
        <w:pStyle w:val="Normal"/>
        <w:spacing w:lineRule="auto" w:line="240" w:before="0" w:after="0"/>
        <w:rPr/>
      </w:pPr>
      <w:r>
        <w:rPr>
          <w:rFonts w:eastAsia="Times New Roman" w:cs="Arial" w:ascii="Arial" w:hAnsi="Arial"/>
          <w:b/>
          <w:bCs/>
          <w:sz w:val="20"/>
          <w:szCs w:val="20"/>
        </w:rPr>
        <w:t>От     13 марта 2019 года                                                                                                       №154</w:t>
      </w:r>
    </w:p>
    <w:p>
      <w:pPr>
        <w:pStyle w:val="Normal"/>
        <w:spacing w:lineRule="auto" w:line="240" w:before="0" w:after="0"/>
        <w:jc w:val="center"/>
        <w:rPr>
          <w:rFonts w:ascii="Arial" w:hAnsi="Arial" w:eastAsia="Times New Roman" w:cs="Arial"/>
          <w:b/>
          <w:b/>
          <w:bCs/>
          <w:sz w:val="20"/>
          <w:szCs w:val="20"/>
        </w:rPr>
      </w:pPr>
      <w:r>
        <w:rPr>
          <w:rFonts w:eastAsia="Times New Roman" w:cs="Arial" w:ascii="Arial" w:hAnsi="Arial"/>
          <w:b/>
          <w:bCs/>
          <w:sz w:val="20"/>
          <w:szCs w:val="20"/>
        </w:rPr>
      </w:r>
    </w:p>
    <w:p>
      <w:pPr>
        <w:pStyle w:val="Normal"/>
        <w:ind w:firstLine="54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Об отмене Решения № 149 от 12.02.2019</w:t>
      </w:r>
      <w:r>
        <w:rPr>
          <w:rFonts w:cs="Times New Roman" w:ascii="Times New Roman" w:hAnsi="Times New Roman"/>
          <w:b/>
          <w:sz w:val="28"/>
          <w:szCs w:val="28"/>
        </w:rPr>
        <w:t xml:space="preserve"> года «</w:t>
      </w:r>
      <w:bookmarkStart w:id="0" w:name="__DdeLink__78_3149207664"/>
      <w:r>
        <w:rPr>
          <w:rFonts w:cs="Times New Roman" w:ascii="Times New Roman" w:hAnsi="Times New Roman"/>
          <w:b/>
          <w:sz w:val="24"/>
          <w:szCs w:val="24"/>
        </w:rPr>
        <w:t>О внесении изменений в решение Собрания представителей сельского поселения Верхнее Санчелеево муниципального района Ставропольский Самарской области от 23.03</w:t>
      </w:r>
      <w:r>
        <w:rPr>
          <w:rFonts w:cs="Times New Roman" w:ascii="Times New Roman" w:hAnsi="Times New Roman"/>
          <w:b/>
          <w:sz w:val="24"/>
          <w:szCs w:val="24"/>
          <w:lang w:val="ru-RU"/>
        </w:rPr>
        <w:t>.2016 г.</w:t>
      </w:r>
      <w:r>
        <w:rPr>
          <w:rFonts w:cs="Times New Roman" w:ascii="Times New Roman" w:hAnsi="Times New Roman"/>
          <w:b/>
          <w:sz w:val="24"/>
          <w:szCs w:val="24"/>
        </w:rPr>
        <w:t xml:space="preserve">  №</w:t>
      </w:r>
      <w:r>
        <w:rPr>
          <w:rFonts w:cs="Times New Roman" w:ascii="Times New Roman" w:hAnsi="Times New Roman"/>
          <w:b/>
          <w:sz w:val="24"/>
          <w:szCs w:val="24"/>
          <w:lang w:val="ru-RU"/>
        </w:rPr>
        <w:t xml:space="preserve"> 37 </w:t>
      </w:r>
      <w:r>
        <w:rPr>
          <w:rFonts w:cs="Times New Roman" w:ascii="Times New Roman" w:hAnsi="Times New Roman"/>
          <w:b/>
          <w:sz w:val="24"/>
          <w:szCs w:val="24"/>
        </w:rPr>
        <w:t>«О налоге на имущество физических лиц на территории сельского поселения Верхнее Санчелеево муниципального района Ставропольский Самарской области» (редакция от 07 апреля 2017года № 72, от 28.08.2018года №123)</w:t>
      </w:r>
      <w:bookmarkEnd w:id="0"/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8"/>
          <w:szCs w:val="28"/>
        </w:rPr>
        <w:t>»</w:t>
      </w:r>
    </w:p>
    <w:p>
      <w:pPr>
        <w:pStyle w:val="Normal"/>
        <w:spacing w:lineRule="atLeast" w:line="24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ind w:firstLine="708"/>
        <w:jc w:val="both"/>
        <w:rPr/>
      </w:pPr>
      <w:r>
        <w:rPr>
          <w:rFonts w:cs="Times New Roman" w:ascii="Times New Roman" w:hAnsi="Times New Roman"/>
          <w:sz w:val="24"/>
          <w:szCs w:val="24"/>
          <w:lang w:eastAsia="ar-SA"/>
        </w:rPr>
        <w:t>В целях самоконтроля и на основании статьи 48 Федерального закона от 06.10.2003 № 131-ФЗ «Об общих  принципах организации местного самоуправления в Российской Федерации»</w:t>
      </w:r>
      <w:r>
        <w:rPr>
          <w:rFonts w:cs="Times New Roman" w:ascii="Times New Roman" w:hAnsi="Times New Roman"/>
          <w:sz w:val="24"/>
          <w:szCs w:val="24"/>
        </w:rPr>
        <w:t>, Собрание Представителей сельского поселения</w:t>
      </w:r>
      <w:r>
        <w:rPr/>
        <w:t xml:space="preserve"> </w:t>
      </w:r>
      <w:r>
        <w:rPr>
          <w:rFonts w:cs="Times New Roman" w:ascii="Times New Roman" w:hAnsi="Times New Roman"/>
          <w:sz w:val="24"/>
          <w:szCs w:val="24"/>
        </w:rPr>
        <w:t>Верхнее Санчелеево муниципального района Ставропольский Самарской области решило:</w:t>
      </w:r>
    </w:p>
    <w:p>
      <w:pPr>
        <w:pStyle w:val="Normal"/>
        <w:ind w:firstLine="540"/>
        <w:jc w:val="left"/>
        <w:rPr/>
      </w:pPr>
      <w:r>
        <w:rPr>
          <w:rFonts w:cs="Times New Roman" w:ascii="Times New Roman" w:hAnsi="Times New Roman"/>
          <w:sz w:val="24"/>
          <w:szCs w:val="24"/>
        </w:rPr>
        <w:t>1. Отменить Решение №149 от 12.02.2019 года «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О внесении изменений в решение Собрания представителей сельского поселения Верхнее Санчелеево муниципального района Ставропольский Самарской области от 23.03</w:t>
      </w:r>
      <w:r>
        <w:rPr>
          <w:rFonts w:cs="Times New Roman" w:ascii="Times New Roman" w:hAnsi="Times New Roman"/>
          <w:b w:val="false"/>
          <w:bCs w:val="false"/>
          <w:sz w:val="24"/>
          <w:szCs w:val="24"/>
          <w:lang w:val="ru-RU"/>
        </w:rPr>
        <w:t>.2016 г.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 №</w:t>
      </w:r>
      <w:r>
        <w:rPr>
          <w:rFonts w:cs="Times New Roman" w:ascii="Times New Roman" w:hAnsi="Times New Roman"/>
          <w:b w:val="false"/>
          <w:bCs w:val="false"/>
          <w:sz w:val="24"/>
          <w:szCs w:val="24"/>
          <w:lang w:val="ru-RU"/>
        </w:rPr>
        <w:t xml:space="preserve"> 37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«О налоге на имущество физических лиц на территории сельского поселения Верхнее Санчелеево муниципального района Ставропольский Самарской области» (редакция от 07 апреля 2017года № 72, от 28.08.2018года №123)</w:t>
      </w:r>
      <w:r>
        <w:rPr>
          <w:rFonts w:cs="Times New Roman" w:ascii="Times New Roman" w:hAnsi="Times New Roman"/>
          <w:sz w:val="24"/>
          <w:szCs w:val="24"/>
        </w:rPr>
        <w:t>»</w:t>
      </w:r>
    </w:p>
    <w:p>
      <w:pPr>
        <w:pStyle w:val="Normal"/>
        <w:spacing w:lineRule="atLeast" w:line="180" w:before="0" w:after="12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</w:t>
      </w:r>
      <w:r>
        <w:rPr>
          <w:rFonts w:cs="Times New Roman" w:ascii="Times New Roman" w:hAnsi="Times New Roman"/>
          <w:sz w:val="24"/>
          <w:szCs w:val="24"/>
        </w:rPr>
        <w:t xml:space="preserve">2. Опубликовать настоящее Решение в газете «Ставрополь-на Волге»,                            информационно-телекоммуникационной сети «Интернет»- ttp://v.sancheleevo.stavrsp.ru/. </w:t>
      </w:r>
    </w:p>
    <w:p>
      <w:pPr>
        <w:pStyle w:val="Normal"/>
        <w:spacing w:lineRule="atLeast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10772" w:type="dxa"/>
        <w:jc w:val="left"/>
        <w:tblInd w:w="-45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5"/>
        <w:gridCol w:w="4047"/>
        <w:gridCol w:w="459"/>
        <w:gridCol w:w="534"/>
        <w:gridCol w:w="37"/>
        <w:gridCol w:w="422"/>
        <w:gridCol w:w="4535"/>
        <w:gridCol w:w="106"/>
        <w:gridCol w:w="1"/>
        <w:gridCol w:w="175"/>
      </w:tblGrid>
      <w:tr>
        <w:trPr/>
        <w:tc>
          <w:tcPr>
            <w:tcW w:w="455" w:type="dxa"/>
            <w:tcBorders/>
            <w:shd w:fill="auto" w:val="clear"/>
          </w:tcPr>
          <w:p>
            <w:pPr>
              <w:pStyle w:val="Normal"/>
              <w:spacing w:lineRule="atLeast" w:line="240" w:before="0" w:after="20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5077" w:type="dxa"/>
            <w:gridSpan w:val="4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Calibri" w:hAnsi="Calibri" w:eastAsia="Times New Roman" w:cs="Calibri"/>
                <w:lang w:eastAsia="zh-CN"/>
              </w:rPr>
            </w:pPr>
            <w:r>
              <w:rPr>
                <w:rFonts w:eastAsia="MS Mincho" w:cs="Calibri" w:ascii="Times New Roman" w:hAnsi="Times New Roman"/>
                <w:sz w:val="24"/>
                <w:szCs w:val="24"/>
              </w:rPr>
              <w:t xml:space="preserve">Председатель Собрания представителей    </w:t>
            </w:r>
          </w:p>
          <w:p>
            <w:pPr>
              <w:pStyle w:val="Normal"/>
              <w:spacing w:before="0" w:after="0"/>
              <w:rPr>
                <w:rFonts w:ascii="Calibri" w:hAnsi="Calibri" w:eastAsia="Times New Roman" w:cs="Calibri"/>
                <w:lang w:eastAsia="zh-CN"/>
              </w:rPr>
            </w:pPr>
            <w:r>
              <w:rPr>
                <w:rFonts w:eastAsia="MS Mincho" w:cs="Calibri" w:ascii="Times New Roman" w:hAnsi="Times New Roman"/>
                <w:sz w:val="24"/>
                <w:szCs w:val="24"/>
              </w:rPr>
              <w:t xml:space="preserve">сельского поселение Верхнее Санчелеево </w:t>
            </w:r>
          </w:p>
          <w:p>
            <w:pPr>
              <w:pStyle w:val="Normal"/>
              <w:spacing w:before="0" w:after="0"/>
              <w:rPr>
                <w:rFonts w:ascii="Calibri" w:hAnsi="Calibri" w:eastAsia="Times New Roman" w:cs="Calibri"/>
                <w:lang w:eastAsia="zh-CN"/>
              </w:rPr>
            </w:pPr>
            <w:r>
              <w:rPr>
                <w:rFonts w:eastAsia="MS Mincho" w:cs="Calibri" w:ascii="Times New Roman" w:hAnsi="Times New Roman"/>
                <w:sz w:val="24"/>
                <w:szCs w:val="24"/>
              </w:rPr>
              <w:t>муниципального района Ставропольский</w:t>
              <w:tab/>
              <w:t xml:space="preserve"> </w:t>
            </w:r>
          </w:p>
          <w:p>
            <w:pPr>
              <w:pStyle w:val="Normal"/>
              <w:spacing w:before="0" w:after="0"/>
              <w:rPr>
                <w:rFonts w:ascii="Calibri" w:hAnsi="Calibri" w:eastAsia="Times New Roman" w:cs="Calibri"/>
                <w:lang w:eastAsia="zh-CN"/>
              </w:rPr>
            </w:pPr>
            <w:r>
              <w:rPr>
                <w:rFonts w:eastAsia="MS Mincho" w:cs="Times New Roman" w:ascii="Times New Roman" w:hAnsi="Times New Roman"/>
                <w:sz w:val="24"/>
                <w:szCs w:val="24"/>
              </w:rPr>
              <w:t xml:space="preserve">Самарской области                                                                                                                 </w:t>
            </w:r>
            <w:r>
              <w:rPr>
                <w:rFonts w:eastAsia="Calibri" w:cs="Times New Roman" w:ascii="Times New Roman" w:hAnsi="Times New Roman"/>
                <w:sz w:val="24"/>
                <w:szCs w:val="24"/>
              </w:rPr>
              <w:t>_____________________</w:t>
            </w:r>
            <w:r>
              <w:rPr>
                <w:rFonts w:eastAsia="MS Mincho" w:cs="Times New Roman" w:ascii="Times New Roman" w:hAnsi="Times New Roman"/>
                <w:sz w:val="24"/>
                <w:szCs w:val="24"/>
              </w:rPr>
              <w:t>Л.Б.Григорович</w:t>
            </w:r>
          </w:p>
        </w:tc>
        <w:tc>
          <w:tcPr>
            <w:tcW w:w="5064" w:type="dxa"/>
            <w:gridSpan w:val="4"/>
            <w:tcBorders/>
            <w:shd w:fill="auto" w:val="clear"/>
          </w:tcPr>
          <w:p>
            <w:pPr>
              <w:pStyle w:val="Normal"/>
              <w:spacing w:lineRule="auto" w:line="276"/>
              <w:ind w:left="318" w:hanging="0"/>
              <w:rPr>
                <w:rFonts w:ascii="Calibri" w:hAnsi="Calibri" w:eastAsia="Times New Roman" w:cs="Calibri"/>
                <w:lang w:eastAsia="zh-CN"/>
              </w:rPr>
            </w:pPr>
            <w:r>
              <w:rPr>
                <w:rFonts w:eastAsia="Calibri" w:cs="Calibri" w:ascii="Times New Roman" w:hAnsi="Times New Roman"/>
                <w:sz w:val="24"/>
                <w:szCs w:val="24"/>
              </w:rPr>
              <w:t xml:space="preserve">Глава сельского поселения Верхнее Санчелеево муниципального района Ставропольский  Самарской области 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Calibri" w:hAnsi="Calibri" w:eastAsia="Times New Roman" w:cs="Calibri"/>
                <w:lang w:eastAsia="zh-CN"/>
              </w:rPr>
            </w:pPr>
            <w:r>
              <w:rPr>
                <w:rFonts w:eastAsia="Calibri" w:cs="Times New Roman" w:ascii="Times New Roman" w:hAnsi="Times New Roman"/>
                <w:b/>
                <w:sz w:val="24"/>
                <w:szCs w:val="24"/>
              </w:rPr>
              <w:t xml:space="preserve">___________________ </w:t>
            </w:r>
            <w:r>
              <w:rPr>
                <w:rFonts w:eastAsia="Calibri" w:cs="Times New Roman" w:ascii="Times New Roman" w:hAnsi="Times New Roman"/>
                <w:sz w:val="24"/>
                <w:szCs w:val="24"/>
              </w:rPr>
              <w:t>П.В.Чапарин</w:t>
            </w:r>
          </w:p>
        </w:tc>
        <w:tc>
          <w:tcPr>
            <w:tcW w:w="175" w:type="dxa"/>
            <w:tcBorders/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455" w:type="dxa"/>
            <w:tcBorders/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450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</w:r>
            <w:bookmarkStart w:id="1" w:name="_GoBack"/>
            <w:bookmarkStart w:id="2" w:name="_GoBack"/>
            <w:bookmarkEnd w:id="2"/>
          </w:p>
        </w:tc>
        <w:tc>
          <w:tcPr>
            <w:tcW w:w="993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4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left="-251" w:firstLine="251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6" w:type="dxa"/>
            <w:tcBorders/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76" w:type="dxa"/>
            <w:gridSpan w:val="2"/>
            <w:tcBorders/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455" w:type="dxa"/>
            <w:tcBorders/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450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4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6" w:type="dxa"/>
            <w:tcBorders/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76" w:type="dxa"/>
            <w:gridSpan w:val="2"/>
            <w:tcBorders/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450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5276" w:type="dxa"/>
            <w:gridSpan w:val="6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eastAsia="Calibri" w:cs="Times New Roman"/>
          <w:sz w:val="28"/>
          <w:szCs w:val="28"/>
          <w:lang w:eastAsia="en-US"/>
        </w:rPr>
      </w:pPr>
      <w:r>
        <w:rPr>
          <w:rFonts w:eastAsia="Calibri" w:cs="Times New Roman" w:ascii="Times New Roman" w:hAnsi="Times New Roman"/>
          <w:sz w:val="28"/>
          <w:szCs w:val="28"/>
          <w:lang w:eastAsia="en-US"/>
        </w:rPr>
      </w:r>
    </w:p>
    <w:p>
      <w:pPr>
        <w:pStyle w:val="Normal"/>
        <w:spacing w:lineRule="atLeast" w:line="240" w:before="0" w:after="200"/>
        <w:jc w:val="both"/>
        <w:rPr/>
      </w:pPr>
      <w:r>
        <w:rPr/>
      </w:r>
    </w:p>
    <w:sectPr>
      <w:headerReference w:type="default" r:id="rId3"/>
      <w:type w:val="nextPage"/>
      <w:pgSz w:w="11906" w:h="16838"/>
      <w:pgMar w:left="1418" w:right="1418" w:header="720" w:top="1134" w:footer="0" w:bottom="1134" w:gutter="0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2" wp14:anchorId="16BE4BB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92710" cy="207645"/>
              <wp:effectExtent l="9525" t="635" r="6350" b="5080"/>
              <wp:wrapSquare wrapText="largest"/>
              <wp:docPr id="2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160" cy="20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23"/>
                            <w:rPr/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2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223.1pt;margin-top:0.05pt;width:7.2pt;height:16.25pt;mso-position-horizontal:center;mso-position-horizontal-relative:margin" wp14:anchorId="16BE4BB3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Style23"/>
                      <w:rPr/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2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2d636f"/>
    <w:rPr/>
  </w:style>
  <w:style w:type="character" w:styleId="Style14" w:customStyle="1">
    <w:name w:val="Верхний колонтитул Знак"/>
    <w:basedOn w:val="DefaultParagraphFont"/>
    <w:link w:val="a4"/>
    <w:qFormat/>
    <w:rsid w:val="002d636f"/>
    <w:rPr>
      <w:rFonts w:ascii="Times New Roman" w:hAnsi="Times New Roman" w:eastAsia="Times New Roman" w:cs="Times New Roman"/>
      <w:sz w:val="28"/>
      <w:szCs w:val="20"/>
      <w:lang w:eastAsia="zh-CN"/>
    </w:rPr>
  </w:style>
  <w:style w:type="character" w:styleId="Style15">
    <w:name w:val="Интернет-ссылка"/>
    <w:rsid w:val="002d636f"/>
    <w:rPr>
      <w:color w:val="000080"/>
      <w:u w:val="single"/>
    </w:rPr>
  </w:style>
  <w:style w:type="character" w:styleId="Style16" w:customStyle="1">
    <w:name w:val="Текст выноски Знак"/>
    <w:basedOn w:val="DefaultParagraphFont"/>
    <w:link w:val="a9"/>
    <w:uiPriority w:val="99"/>
    <w:semiHidden/>
    <w:qFormat/>
    <w:rsid w:val="004d503a"/>
    <w:rPr>
      <w:rFonts w:ascii="Tahoma" w:hAnsi="Tahoma" w:cs="Tahoma"/>
      <w:sz w:val="16"/>
      <w:szCs w:val="16"/>
    </w:rPr>
  </w:style>
  <w:style w:type="character" w:styleId="Style17" w:customStyle="1">
    <w:name w:val="Нижний колонтитул Знак"/>
    <w:basedOn w:val="DefaultParagraphFont"/>
    <w:link w:val="ab"/>
    <w:uiPriority w:val="99"/>
    <w:qFormat/>
    <w:rsid w:val="00fd3d44"/>
    <w:rPr/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Mang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Mangal"/>
    </w:rPr>
  </w:style>
  <w:style w:type="paragraph" w:styleId="Style23">
    <w:name w:val="Header"/>
    <w:basedOn w:val="Normal"/>
    <w:link w:val="a5"/>
    <w:rsid w:val="002d636f"/>
    <w:pPr>
      <w:tabs>
        <w:tab w:val="clear" w:pos="708"/>
        <w:tab w:val="center" w:pos="4677" w:leader="none"/>
        <w:tab w:val="right" w:pos="9355" w:leader="none"/>
      </w:tabs>
      <w:suppressAutoHyphens w:val="true"/>
      <w:spacing w:lineRule="auto" w:line="240" w:before="0" w:after="0"/>
      <w:jc w:val="both"/>
    </w:pPr>
    <w:rPr>
      <w:rFonts w:ascii="Times New Roman" w:hAnsi="Times New Roman" w:eastAsia="Times New Roman" w:cs="Times New Roman"/>
      <w:sz w:val="28"/>
      <w:szCs w:val="20"/>
      <w:lang w:eastAsia="zh-CN"/>
    </w:rPr>
  </w:style>
  <w:style w:type="paragraph" w:styleId="Style24" w:customStyle="1">
    <w:name w:val="Содержимое таблицы"/>
    <w:basedOn w:val="Normal"/>
    <w:qFormat/>
    <w:rsid w:val="002d636f"/>
    <w:pPr>
      <w:suppressLineNumbers/>
      <w:suppressAutoHyphens w:val="true"/>
      <w:spacing w:lineRule="auto" w:line="240" w:before="0" w:after="0"/>
      <w:jc w:val="both"/>
    </w:pPr>
    <w:rPr>
      <w:rFonts w:ascii="Times New Roman" w:hAnsi="Times New Roman" w:eastAsia="Times New Roman" w:cs="Times New Roman"/>
      <w:sz w:val="28"/>
      <w:szCs w:val="20"/>
      <w:lang w:eastAsia="zh-CN"/>
    </w:rPr>
  </w:style>
  <w:style w:type="paragraph" w:styleId="Style25" w:customStyle="1">
    <w:name w:val="Верхний колонтитул слева"/>
    <w:basedOn w:val="Normal"/>
    <w:qFormat/>
    <w:rsid w:val="002d636f"/>
    <w:pPr>
      <w:suppressLineNumbers/>
      <w:tabs>
        <w:tab w:val="clear" w:pos="708"/>
        <w:tab w:val="center" w:pos="4535" w:leader="none"/>
        <w:tab w:val="right" w:pos="9070" w:leader="none"/>
      </w:tabs>
      <w:suppressAutoHyphens w:val="true"/>
      <w:spacing w:lineRule="auto" w:line="240" w:before="0" w:after="0"/>
      <w:jc w:val="both"/>
    </w:pPr>
    <w:rPr>
      <w:rFonts w:ascii="Times New Roman" w:hAnsi="Times New Roman" w:eastAsia="Times New Roman" w:cs="Times New Roman"/>
      <w:sz w:val="28"/>
      <w:szCs w:val="20"/>
      <w:lang w:eastAsia="zh-CN"/>
    </w:rPr>
  </w:style>
  <w:style w:type="paragraph" w:styleId="ConsPlusNormal" w:customStyle="1">
    <w:name w:val="ConsPlusNormal"/>
    <w:qFormat/>
    <w:rsid w:val="002d636f"/>
    <w:pPr>
      <w:widowControl/>
      <w:bidi w:val="0"/>
      <w:spacing w:lineRule="auto" w:line="240" w:before="0" w:after="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Plsh2mb3" w:customStyle="1">
    <w:name w:val="plsh2 mb3"/>
    <w:basedOn w:val="Normal"/>
    <w:qFormat/>
    <w:rsid w:val="002d636f"/>
    <w:pPr>
      <w:widowControl w:val="false"/>
      <w:suppressAutoHyphens w:val="true"/>
      <w:spacing w:lineRule="auto" w:line="240" w:before="280" w:after="280"/>
    </w:pPr>
    <w:rPr>
      <w:rFonts w:ascii="Arial" w:hAnsi="Arial" w:eastAsia="SimSun" w:cs="Mangal"/>
      <w:kern w:val="2"/>
      <w:sz w:val="20"/>
      <w:szCs w:val="24"/>
      <w:lang w:eastAsia="hi-IN" w:bidi="hi-IN"/>
    </w:rPr>
  </w:style>
  <w:style w:type="paragraph" w:styleId="BalloonText">
    <w:name w:val="Balloon Text"/>
    <w:basedOn w:val="Normal"/>
    <w:link w:val="aa"/>
    <w:uiPriority w:val="99"/>
    <w:semiHidden/>
    <w:unhideWhenUsed/>
    <w:qFormat/>
    <w:rsid w:val="004d503a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6">
    <w:name w:val="Footer"/>
    <w:basedOn w:val="Normal"/>
    <w:link w:val="ac"/>
    <w:uiPriority w:val="99"/>
    <w:unhideWhenUsed/>
    <w:rsid w:val="00fd3d44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7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21D334-24B2-4DF1-84EB-E86CF7B59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Application>LibreOffice/6.1.4.2$Windows_X86_64 LibreOffice_project/9d0f32d1f0b509096fd65e0d4bec26ddd1938fd3</Application>
  <Pages>2</Pages>
  <Words>207</Words>
  <Characters>1585</Characters>
  <CharactersWithSpaces>2196</CharactersWithSpaces>
  <Paragraphs>18</Paragraphs>
  <Company>Администрация м.р. Ставропольский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2018-06-14T04:13:00Z</dcterms:created>
  <dc:creator>Пользователь</dc:creator>
  <dc:description/>
  <dc:language>ru-RU</dc:language>
  <cp:lastModifiedBy/>
  <cp:lastPrinted>2019-03-13T15:14:20Z</cp:lastPrinted>
  <dcterms:modified xsi:type="dcterms:W3CDTF">2019-03-13T15:14:41Z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Администрация м.р. Ставропольский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