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F91" w:rsidRDefault="007B7F91" w:rsidP="00237F5B">
      <w:pPr>
        <w:jc w:val="center"/>
        <w:outlineLvl w:val="0"/>
        <w:rPr>
          <w:b/>
          <w:noProof/>
          <w:sz w:val="24"/>
          <w:szCs w:val="24"/>
          <w:lang w:eastAsia="ru-RU"/>
        </w:rPr>
      </w:pPr>
      <w:r>
        <w:rPr>
          <w:b/>
          <w:noProof/>
          <w:sz w:val="24"/>
          <w:szCs w:val="24"/>
          <w:lang w:eastAsia="ru-RU"/>
        </w:rPr>
        <w:t>Проект</w:t>
      </w:r>
    </w:p>
    <w:p w:rsidR="007B7F91" w:rsidRDefault="00870909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Ставропольский р-н (герб)контур" style="width:68.25pt;height:80.25pt;visibility:visible">
            <v:imagedata r:id="rId5" o:title="" gain="93623f" blacklevel="-7864f"/>
          </v:shape>
        </w:pict>
      </w:r>
    </w:p>
    <w:p w:rsidR="007B7F91" w:rsidRDefault="007B7F91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7B7F91" w:rsidRDefault="007B7F91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>
        <w:rPr>
          <w:b/>
          <w:bCs/>
          <w:caps/>
          <w:noProof/>
          <w:sz w:val="24"/>
          <w:szCs w:val="24"/>
        </w:rPr>
        <w:t>ВЕРХНЕЕ САНЧЕЛЕЕВО</w:t>
      </w:r>
    </w:p>
    <w:p w:rsidR="007B7F91" w:rsidRDefault="007B7F91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7B7F91" w:rsidRDefault="007B7F91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7B7F91" w:rsidRDefault="007B7F91" w:rsidP="00BE1422">
      <w:pPr>
        <w:rPr>
          <w:sz w:val="24"/>
          <w:szCs w:val="24"/>
        </w:rPr>
      </w:pPr>
    </w:p>
    <w:p w:rsidR="007B7F91" w:rsidRDefault="007B7F91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7B7F91" w:rsidRDefault="00870909" w:rsidP="00952CBF">
      <w:pPr>
        <w:pStyle w:val="a6"/>
        <w:spacing w:after="0"/>
      </w:pPr>
      <w:r>
        <w:rPr>
          <w:color w:val="000000"/>
          <w:sz w:val="27"/>
          <w:szCs w:val="27"/>
        </w:rPr>
        <w:t>« 09 » октября 2015г.</w:t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  <w:t xml:space="preserve">№ </w:t>
      </w:r>
    </w:p>
    <w:p w:rsidR="007B7F91" w:rsidRDefault="007B7F91" w:rsidP="00237F5B">
      <w:pPr>
        <w:jc w:val="both"/>
        <w:rPr>
          <w:sz w:val="24"/>
          <w:szCs w:val="24"/>
        </w:rPr>
      </w:pPr>
    </w:p>
    <w:p w:rsidR="007B7F91" w:rsidRDefault="007B7F91" w:rsidP="00237F5B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7B7F91" w:rsidRDefault="007B7F91" w:rsidP="00870909">
      <w:pPr>
        <w:pStyle w:val="a3"/>
        <w:spacing w:line="360" w:lineRule="auto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r w:rsidRPr="00D6367E">
        <w:rPr>
          <w:rFonts w:cs="Tahoma"/>
          <w:i w:val="0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i w:val="0"/>
          <w:sz w:val="24"/>
          <w:szCs w:val="24"/>
        </w:rPr>
        <w:t xml:space="preserve"> муниципального  района </w:t>
      </w:r>
      <w:proofErr w:type="gramStart"/>
      <w:r>
        <w:rPr>
          <w:i w:val="0"/>
          <w:sz w:val="24"/>
          <w:szCs w:val="24"/>
        </w:rPr>
        <w:t>Ставропольский</w:t>
      </w:r>
      <w:proofErr w:type="gramEnd"/>
      <w:r>
        <w:rPr>
          <w:i w:val="0"/>
          <w:sz w:val="24"/>
          <w:szCs w:val="24"/>
        </w:rPr>
        <w:t xml:space="preserve"> Самарской области</w:t>
      </w:r>
    </w:p>
    <w:p w:rsidR="007B7F91" w:rsidRDefault="007B7F91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7B7F91" w:rsidRDefault="007B7F91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поселения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поселения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муниципального  района Ставропольский Самарской области </w:t>
      </w:r>
    </w:p>
    <w:p w:rsidR="007B7F91" w:rsidRDefault="007B7F91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7B7F91" w:rsidRDefault="007B7F91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7B7F91" w:rsidRDefault="007B7F91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прилагаемый Регламент Собрания представителей сельского поселения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муниципального  района Ставропольский Самарской области.</w:t>
      </w:r>
    </w:p>
    <w:p w:rsidR="007B7F91" w:rsidRDefault="007B7F91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поселения 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муниципального  района Ставропольский</w:t>
      </w:r>
      <w:r w:rsidR="00870909">
        <w:rPr>
          <w:sz w:val="24"/>
          <w:szCs w:val="24"/>
        </w:rPr>
        <w:t xml:space="preserve"> Самарской области от  08.11.2010</w:t>
      </w:r>
      <w:r>
        <w:rPr>
          <w:sz w:val="24"/>
          <w:szCs w:val="24"/>
        </w:rPr>
        <w:t xml:space="preserve"> г.</w:t>
      </w:r>
      <w:r w:rsidR="00870909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№ </w:t>
      </w:r>
      <w:r w:rsidR="00870909">
        <w:rPr>
          <w:sz w:val="24"/>
          <w:szCs w:val="24"/>
        </w:rPr>
        <w:t xml:space="preserve">1 </w:t>
      </w:r>
      <w:bookmarkStart w:id="0" w:name="_GoBack"/>
      <w:bookmarkEnd w:id="0"/>
      <w:r>
        <w:rPr>
          <w:sz w:val="24"/>
          <w:szCs w:val="24"/>
        </w:rPr>
        <w:t xml:space="preserve">«О регламенте Собрания представителей сельского поселения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муниципального района Ставропольский Самарской области».</w:t>
      </w:r>
      <w:proofErr w:type="gramEnd"/>
    </w:p>
    <w:p w:rsidR="007B7F91" w:rsidRDefault="007B7F91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решение вступает в силу со дня его принятия.</w:t>
      </w:r>
    </w:p>
    <w:p w:rsidR="007B7F91" w:rsidRPr="00BE1422" w:rsidRDefault="007B7F91" w:rsidP="00237F5B">
      <w:pPr>
        <w:spacing w:line="360" w:lineRule="auto"/>
        <w:jc w:val="both"/>
        <w:rPr>
          <w:sz w:val="24"/>
          <w:szCs w:val="24"/>
        </w:rPr>
      </w:pPr>
    </w:p>
    <w:p w:rsidR="007B7F91" w:rsidRPr="00BE1422" w:rsidRDefault="007B7F91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7B7F91" w:rsidRPr="00BE1422" w:rsidRDefault="007B7F91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7B7F91" w:rsidRPr="00BE1422" w:rsidRDefault="007B7F91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сельского поселения </w:t>
      </w:r>
      <w:r w:rsidRPr="00D6367E">
        <w:rPr>
          <w:rFonts w:cs="Tahoma"/>
          <w:sz w:val="24"/>
          <w:szCs w:val="24"/>
        </w:rPr>
        <w:t>Верхнее Санчелеево</w:t>
      </w:r>
      <w:r>
        <w:rPr>
          <w:rFonts w:cs="Tahoma"/>
        </w:rPr>
        <w:t xml:space="preserve"> </w:t>
      </w:r>
      <w:r>
        <w:rPr>
          <w:sz w:val="24"/>
          <w:szCs w:val="24"/>
        </w:rPr>
        <w:t xml:space="preserve"> </w:t>
      </w:r>
    </w:p>
    <w:p w:rsidR="007B7F91" w:rsidRPr="00BE1422" w:rsidRDefault="007B7F91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  <w:r w:rsidRPr="00BE1422">
        <w:rPr>
          <w:rFonts w:cs="Tahoma"/>
          <w:sz w:val="24"/>
          <w:szCs w:val="24"/>
        </w:rPr>
        <w:t xml:space="preserve"> </w:t>
      </w:r>
    </w:p>
    <w:p w:rsidR="007B7F91" w:rsidRPr="00BE1422" w:rsidRDefault="007B7F91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  <w:t>Григорович Л.Б.</w:t>
      </w:r>
      <w:r w:rsidRPr="00BE1422">
        <w:rPr>
          <w:rFonts w:cs="Tahoma"/>
          <w:sz w:val="24"/>
          <w:szCs w:val="24"/>
        </w:rPr>
        <w:t xml:space="preserve">                                                         </w:t>
      </w:r>
    </w:p>
    <w:sectPr w:rsidR="007B7F91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E3E13"/>
    <w:rsid w:val="00082A76"/>
    <w:rsid w:val="000D6840"/>
    <w:rsid w:val="000D731E"/>
    <w:rsid w:val="001E6E86"/>
    <w:rsid w:val="00237F5B"/>
    <w:rsid w:val="0043753A"/>
    <w:rsid w:val="0045462E"/>
    <w:rsid w:val="00681023"/>
    <w:rsid w:val="007B7F91"/>
    <w:rsid w:val="007C5EEF"/>
    <w:rsid w:val="00870909"/>
    <w:rsid w:val="00952CBF"/>
    <w:rsid w:val="00B52080"/>
    <w:rsid w:val="00BE1422"/>
    <w:rsid w:val="00CE3E13"/>
    <w:rsid w:val="00D6367E"/>
    <w:rsid w:val="00EA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</w:pPr>
    <w:rPr>
      <w:rFonts w:ascii="Times New Roman" w:eastAsia="Times New Roman" w:hAnsi="Times New Roman"/>
      <w:sz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uiPriority w:val="99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237F5B"/>
    <w:rPr>
      <w:rFonts w:ascii="Tahoma" w:hAnsi="Tahoma" w:cs="Tahoma"/>
      <w:sz w:val="16"/>
      <w:szCs w:val="16"/>
      <w:lang w:eastAsia="ar-SA" w:bidi="ar-SA"/>
    </w:rPr>
  </w:style>
  <w:style w:type="paragraph" w:styleId="a6">
    <w:name w:val="Normal (Web)"/>
    <w:basedOn w:val="a"/>
    <w:uiPriority w:val="99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13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2015-10-13T14:11:00Z</cp:lastPrinted>
  <dcterms:created xsi:type="dcterms:W3CDTF">2015-10-13T14:11:00Z</dcterms:created>
  <dcterms:modified xsi:type="dcterms:W3CDTF">2015-10-13T14:11:00Z</dcterms:modified>
</cp:coreProperties>
</file>