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2"/>
        </w:numPr>
        <w:spacing w:lineRule="auto" w:line="240" w:before="0" w:after="0"/>
        <w:ind w:left="5400" w:right="0" w:hanging="5684"/>
        <w:jc w:val="center"/>
        <w:rPr/>
      </w:pPr>
      <w:r>
        <w:rPr>
          <w:rFonts w:eastAsia="Calibri"/>
          <w:lang w:val="ru-RU" w:eastAsia="ru-RU"/>
        </w:rPr>
        <w:t xml:space="preserve">    </w:t>
      </w:r>
      <w:r>
        <w:rPr/>
        <w:drawing>
          <wp:inline distT="0" distB="0" distL="0" distR="0">
            <wp:extent cx="713105" cy="8750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2" t="-171" r="-212" b="-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Bookman Old Style" w:hAnsi="Bookman Old Style" w:cs="Bookman Old Style"/>
          <w:lang w:val="ru-RU" w:eastAsia="ru-RU"/>
        </w:rPr>
      </w:pPr>
      <w:r>
        <w:rPr>
          <w:rFonts w:cs="Bookman Old Style" w:ascii="Bookman Old Style" w:hAnsi="Bookman Old Style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АДМИНИСТРАЦИЯ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СЕЛЬСКОГО ПОСЕЛЕНИЯ ВЕРНЕЕ САНЧЕЛЕЕВО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проект</w:t>
      </w:r>
      <w:r>
        <w:rPr>
          <w:rFonts w:eastAsia="Calibri" w:cs="Times New Roman" w:ascii="Times New Roman" w:hAnsi="Times New Roman"/>
          <w:b/>
          <w:bCs/>
        </w:rPr>
        <w:t>ПОСТАНОВЛЕНИЕ</w:t>
      </w:r>
    </w:p>
    <w:p>
      <w:pPr>
        <w:pStyle w:val="Normal"/>
        <w:spacing w:before="0" w:after="28"/>
        <w:ind w:left="284" w:right="0" w:hanging="0"/>
        <w:jc w:val="both"/>
        <w:rPr/>
      </w:pPr>
      <w:r>
        <w:rPr>
          <w:rFonts w:cs="Times New Roman" w:ascii="Times New Roman" w:hAnsi="Times New Roman"/>
          <w:b/>
        </w:rPr>
        <w:t xml:space="preserve">_________ 20__ года                                                  </w:t>
        <w:tab/>
        <w:tab/>
        <w:tab/>
        <w:t>№ ___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left="284" w:right="0" w:hanging="0"/>
        <w:jc w:val="center"/>
        <w:rPr/>
      </w:pPr>
      <w:r>
        <w:rPr>
          <w:rFonts w:cs="Times New Roman" w:ascii="Times New Roman" w:hAnsi="Times New Roman"/>
          <w:b/>
        </w:rPr>
        <w:t>Об утверждении ежегодного доклада за 202</w:t>
      </w:r>
      <w:r>
        <w:rPr>
          <w:rFonts w:cs="Times New Roman" w:ascii="Times New Roman" w:hAnsi="Times New Roman"/>
          <w:b/>
        </w:rPr>
        <w:t>4</w:t>
      </w:r>
      <w:r>
        <w:rPr>
          <w:rFonts w:cs="Times New Roman" w:ascii="Times New Roman" w:hAnsi="Times New Roman"/>
          <w:b/>
        </w:rPr>
        <w:t xml:space="preserve"> год</w:t>
      </w:r>
    </w:p>
    <w:p>
      <w:pPr>
        <w:pStyle w:val="Normal"/>
        <w:spacing w:before="0" w:after="28"/>
        <w:ind w:righ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о достижении целей введения обязательных требований, предусмотренных правилами землепользования и застройки сельского поселения  Верхнее Санчелеево Самарской области</w:t>
      </w:r>
    </w:p>
    <w:p>
      <w:pPr>
        <w:pStyle w:val="Normal"/>
        <w:spacing w:before="0" w:after="28"/>
        <w:ind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В соответствии с Федеральным законом от 31 июля 2020 № 2020 № 247-ФЗ «Об обязательных требованиях в Российской Федерации» (далее — ФЗ № 247), Решением Собрания представителей сельского поселения Верхнее Санчелеево муниципального района Ставропольский Самарской области от 21 декабря 2021 № 54 «Об утверждении Порядка установления и оценки применения  содержащихся в муниципальных нормативных правовых актах обязательных требований», администрация сельского поселения  Верхнее Санчелеево муниципального района Ставропольский Самарской области ПОСТАНОВЛЯЕТ: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/>
      </w:pPr>
      <w:r>
        <w:rPr>
          <w:rFonts w:cs="Times New Roman" w:ascii="Times New Roman" w:hAnsi="Times New Roman"/>
          <w:b w:val="false"/>
          <w:bCs w:val="false"/>
        </w:rPr>
        <w:t>1. Утвердить Ежегодный доклад за 202</w:t>
      </w:r>
      <w:r>
        <w:rPr>
          <w:rFonts w:cs="Times New Roman" w:ascii="Times New Roman" w:hAnsi="Times New Roman"/>
          <w:b w:val="false"/>
          <w:bCs w:val="false"/>
        </w:rPr>
        <w:t>4</w:t>
      </w:r>
      <w:r>
        <w:rPr>
          <w:rFonts w:cs="Times New Roman" w:ascii="Times New Roman" w:hAnsi="Times New Roman"/>
          <w:b w:val="false"/>
          <w:bCs w:val="false"/>
        </w:rPr>
        <w:t xml:space="preserve"> год о достижении целей введения обязательных требований, предусмотренных правилами землепользования и застройки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2. Опубликовать настоящее постановление в газете «Верхнесанчелеевский Вестник», разместить на официальном сайте администрации сельского поселения Верхнее Санчелеево муниципального района Ставропольский Самарской области в разделе «Контрольно-надзорная деятельность»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Глава сельского поселения Верхнее Санчелеево</w:t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муниципального района Ставропольский</w:t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Самарской области                                                                                                              П.В.Чапарин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Утверждено</w:t>
      </w:r>
    </w:p>
    <w:p>
      <w:pPr>
        <w:pStyle w:val="ConsPlusNormal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Постановлением сельского  поселения</w:t>
      </w:r>
    </w:p>
    <w:p>
      <w:pPr>
        <w:pStyle w:val="ConsPlusNormal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Верхнее Санчелеево муниципального района Ставропольский</w:t>
      </w:r>
    </w:p>
    <w:p>
      <w:pPr>
        <w:pStyle w:val="ConsPlusNormal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от «__» ____ 20__ г. №__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Ежегодный доклад за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 достижении целей введения обязательных требований, предусмотренных правилами землепользования и застройки сельского поселения Верхнее Санчелеево муниципального района Ставропольский Самарской области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Верхнее Санчелеево муниципального района Ставропольский Самарской области от 21.12.2021 № 54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Указанный Доклад рассматривает достижение целей введения обязательных требований, предусмотренных Правилами землепользования и застройки сельского поселения Верхнее Санчелеево муниципального района Ставропольский Самарской области, утвержденные решением Собрания Представителей сельского поселения Верхнее Санчелеево от 30.12.2013 года № 87 (от 17.03.2015 № 125, от 22.01.2016 № 26, от 26.09.2016 № 47, от 06.02.2017 №66, от 10.08.2017 № 80, от 11.09.2017 № 87, от 17.11.2017 № 93, от 23.07.2018 №119, от 26.12.2019 №189, от 05.09.2022 № 83, от 02.02.2024 №131,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27.09.2024 №150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)(далее - Правила землепользования).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 Федеральным законом от 06.10.2003 № 131 «Об общих принципах организации  местного самоуправления в Российской Федерации»  01.07.2019 года заключено соглашение  о передаче осуществления части полномочий  сельского поселения Верхнее Санчелеево муниципального района Ставропольский Самарской области на уровень муниципального района Ставропольский Самарской области, согласно которому полномочия по осуществлению муниципального  земельного контроля в границах поселения переданы в администрацию муниципального района Ставропольский  Самарской области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I. Применение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II. Сведения о внесенных в обязательные требования изменениях (при наличии)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Изменения не вносились.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I</w:t>
      </w: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II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Сведения о результатах оценки применения обязательных требований, сводку поступивших в администрацию сельского поселения Верхнее Санчелеево муниципального района Ставропольский  Самарской области, замечаний и предложений по вопросам применения обязательных требований (при наличии замечаний и предложений)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 поступало.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V.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периода):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Срок действия отсутствует.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V.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Регулирование использования земельных участков в сельском поселении Верхнее Санчелеево, установление зонирование территории, генеральный план территории.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VI.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отчета: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Физические лица, самозанятые, юридические лица, индивидуальные предприниматели.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VII. Оценка фактических положительных и отрицательных последствий (в том числе социально-экономических) установления обязательных требований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ограничений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1 июля 2021 года вступил в силу Федеральный закон от 31.07.2020 № 248-ФЗ "О государственном контроле (надзоре) и муниципальном контроле в Российской Федерации".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10 марта 2022 года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14 декабря 2023 г. № 2140 внесены изменения в Постановление Правительства РФ № 336. Постановлением отменяются плановые проверки в 2022-2024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  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Внеплановые проверки могут быть проведены только по согласованию с органами Прокуратуры.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X. Подготовленные на основе полученных выводов предложения о признании утратившими силу или пересмотре обязательных требований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Обязательные требования не признаются утратившими силу и не пересматриваются.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X.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Отсутствуют обязательные требования с ограниченным сроком действия. </w:t>
      </w:r>
    </w:p>
    <w:p>
      <w:pPr>
        <w:pStyle w:val="Normal"/>
        <w:numPr>
          <w:ilvl w:val="0"/>
          <w:numId w:val="0"/>
        </w:numPr>
        <w:spacing w:lineRule="auto" w:line="276" w:before="0" w:after="0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XI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Выводы и предложения по итогам оценки достижения целей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введения обязательных требований.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О целесообразности дальнейшего применения обязательных требований.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выявлены. 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Bookman Old Style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outlineLvl w:val="0"/>
    </w:pPr>
    <w:rPr>
      <w:rFonts w:ascii="Calibri" w:hAnsi="Calibri" w:cs="Calibri"/>
      <w:b/>
      <w:bCs/>
      <w:lang w:val="ru-RU"/>
    </w:rPr>
  </w:style>
  <w:style w:type="character" w:styleId="DefaultParagraphFont">
    <w:name w:val="Default Paragraph Font"/>
    <w:qFormat/>
    <w:rPr/>
  </w:style>
  <w:style w:type="character" w:styleId="Style13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Style14">
    <w:name w:val="Интернет-ссылка"/>
    <w:basedOn w:val="DefaultParagraphFont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>
    <w:name w:val="ConsPlusNormal"/>
    <w:qFormat/>
    <w:pPr>
      <w:widowControl w:val="false"/>
      <w:bidi w:val="0"/>
      <w:jc w:val="left"/>
    </w:pPr>
    <w:rPr>
      <w:rFonts w:ascii="Arial" w:hAnsi="Arial" w:eastAsia="Times New Roman" w:cs="Arial"/>
      <w:color w:val="auto"/>
      <w:kern w:val="0"/>
      <w:sz w:val="20"/>
      <w:szCs w:val="22"/>
      <w:lang w:val="ru-RU" w:eastAsia="en-US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Application>LibreOffice/6.1.4.2$Windows_X86_64 LibreOffice_project/9d0f32d1f0b509096fd65e0d4bec26ddd1938fd3</Application>
  <Pages>5</Pages>
  <Words>955</Words>
  <Characters>7411</Characters>
  <CharactersWithSpaces>8628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2021-06-02T08:26:00Z</dcterms:created>
  <dc:creator>User</dc:creator>
  <dc:description/>
  <dc:language>ru-RU</dc:language>
  <cp:lastModifiedBy/>
  <cp:lastPrinted>2024-02-01T14:32:19Z</cp:lastPrinted>
  <dcterms:modified xsi:type="dcterms:W3CDTF">2024-12-18T16:17:00Z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