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21"/>
        <w:shd w:val="clear" w:color="auto" w:fill="auto"/>
        <w:ind w:hanging="0"/>
        <w:jc w:val="left"/>
        <w:rPr>
          <w:rStyle w:val="2"/>
        </w:rPr>
      </w:pPr>
      <w:r>
        <w:rPr/>
      </w:r>
    </w:p>
    <w:p>
      <w:pPr>
        <w:pStyle w:val="Normal"/>
        <w:jc w:val="center"/>
        <w:rPr>
          <w:rStyle w:val="2"/>
          <w:rFonts w:ascii="Century Gothic" w:hAnsi="Century Gothic" w:cs="Century Gothic"/>
          <w:sz w:val="22"/>
          <w:szCs w:val="22"/>
        </w:rPr>
      </w:pPr>
      <w:r>
        <w:rPr/>
        <w:drawing>
          <wp:inline distT="0" distB="0" distL="19050" distR="9525">
            <wp:extent cx="1038225" cy="1057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1"/>
        <w:shd w:val="clear" w:color="auto" w:fill="auto"/>
        <w:ind w:hanging="0"/>
        <w:jc w:val="left"/>
        <w:rPr>
          <w:rStyle w:val="2"/>
        </w:rPr>
      </w:pPr>
      <w:r>
        <w:rPr/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Российская Федерация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АДМИНИСТРАЦИЯ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 xml:space="preserve">СЕЛЬСКОГО ПОСЕЛЕНИЯ </w:t>
      </w:r>
      <w:r>
        <w:rPr>
          <w:rFonts w:cs="Times New Roman" w:ascii="Times New Roman" w:hAnsi="Times New Roman"/>
          <w:b/>
          <w:bCs/>
          <w:sz w:val="24"/>
          <w:szCs w:val="24"/>
        </w:rPr>
        <w:t>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  </w:t>
      </w:r>
      <w:r>
        <w:rPr>
          <w:rFonts w:cs="Times New Roman" w:ascii="Times New Roman" w:hAnsi="Times New Roman"/>
          <w:b/>
        </w:rPr>
        <w:t xml:space="preserve">ПОСТАНОВЛЕНИЕ   </w:t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b/>
        </w:rPr>
        <w:t xml:space="preserve">от _______2023 года                                                                                                                                       </w:t>
      </w:r>
      <w:bookmarkStart w:id="0" w:name="_GoBack"/>
      <w:bookmarkEnd w:id="0"/>
      <w:r>
        <w:rPr>
          <w:rFonts w:cs="Times New Roman" w:ascii="Times New Roman" w:hAnsi="Times New Roman"/>
          <w:b/>
        </w:rPr>
        <w:t>№ ___</w:t>
      </w:r>
    </w:p>
    <w:p>
      <w:pPr>
        <w:pStyle w:val="NormalWeb"/>
        <w:shd w:val="clear" w:color="auto" w:fill="FFFFFF"/>
        <w:spacing w:beforeAutospacing="0" w:before="0" w:afterAutospacing="0" w:after="150"/>
        <w:jc w:val="center"/>
        <w:rPr>
          <w:b/>
          <w:b/>
          <w:bCs/>
        </w:rPr>
      </w:pPr>
      <w:r>
        <w:rPr>
          <w:b/>
          <w:bCs/>
          <w:color w:val="000000"/>
        </w:rPr>
        <w:t>О начале актуализации схемы теплоснабжения</w:t>
      </w:r>
    </w:p>
    <w:p>
      <w:pPr>
        <w:pStyle w:val="NormalWeb"/>
        <w:shd w:val="clear" w:color="auto" w:fill="FFFFFF"/>
        <w:spacing w:beforeAutospacing="0" w:before="0" w:afterAutospacing="0" w:after="150"/>
        <w:jc w:val="both"/>
        <w:rPr>
          <w:color w:val="000000"/>
        </w:rPr>
      </w:pPr>
      <w:r>
        <w:rPr>
          <w:color w:val="000000"/>
        </w:rPr>
        <w:t>В соответствии с требованиями федеральных законов от 27 июля 2010 года № 190-ФЗ «О теплоснабжении», от 6 октября 2013 года № 131-ФЗ «Об общих принципах организации местного самоуправления в Российской Федерации» и постановлений Правительства Российской Федерации от 22.02.2012 № 154 «О требованиях к схемам теплоснабжения, порядку их разработки и утверждения», от 08.08.2012 № 808 «Об организации теплоснабжения в Российской Федерации и о внесении изменений в некоторые акты Правительства Российской Федерации»</w:t>
        <w:br/>
        <w:t>ПОСТАНОВЛЯЮ: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1.Начать актуализацию схемы теплоснабжения (</w:t>
      </w:r>
      <w:r>
        <w:rPr>
          <w:rFonts w:cs="Times New Roman" w:ascii="Times New Roman" w:hAnsi="Times New Roman"/>
          <w:sz w:val="24"/>
          <w:szCs w:val="24"/>
          <w:lang w:eastAsia="ar-SA"/>
        </w:rPr>
        <w:t xml:space="preserve">актуализация) </w:t>
      </w:r>
      <w:r>
        <w:rPr>
          <w:rFonts w:cs="Times New Roman" w:ascii="Times New Roman" w:hAnsi="Times New Roman"/>
          <w:sz w:val="24"/>
          <w:szCs w:val="24"/>
        </w:rPr>
        <w:t>сельского поселения Верхнее</w:t>
      </w:r>
      <w:r>
        <w:rPr>
          <w:rFonts w:cs="Times New Roman" w:ascii="Times New Roman" w:hAnsi="Times New Roman"/>
          <w:sz w:val="24"/>
          <w:szCs w:val="24"/>
        </w:rPr>
        <w:t xml:space="preserve"> Санчелеево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cs="Times New Roman" w:ascii="Times New Roman" w:hAnsi="Times New Roman"/>
          <w:color w:val="000000"/>
          <w:sz w:val="24"/>
          <w:szCs w:val="24"/>
        </w:rPr>
        <w:t>на 2023 год (далее Схема теплоснабжения</w:t>
      </w:r>
      <w:r>
        <w:rPr/>
        <w:t>: http://v.sancheleevo.stavrsp.ru/index.php/dokumenty/npa-administratsii-selskogo-poseleniya/2022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. Предложения от теплоснабжающих и теплосетевых организаций и иных лиц по актуализации схем теплоснабжения принимаются в письменном виде </w:t>
      </w:r>
      <w:r>
        <w:rPr>
          <w:rStyle w:val="Strong"/>
          <w:rFonts w:cs="Times New Roman" w:ascii="Times New Roman" w:hAnsi="Times New Roman"/>
          <w:color w:val="000000"/>
          <w:sz w:val="24"/>
          <w:szCs w:val="24"/>
          <w:shd w:fill="FFFFFF" w:val="clear"/>
        </w:rPr>
        <w:t>до 1 марта  2023 года</w:t>
      </w:r>
      <w:r>
        <w:rPr>
          <w:rFonts w:cs="Times New Roman" w:ascii="Times New Roman" w:hAnsi="Times New Roman"/>
          <w:color w:val="000000"/>
          <w:sz w:val="24"/>
          <w:szCs w:val="24"/>
          <w:shd w:fill="FFFFFF" w:val="clear"/>
        </w:rPr>
        <w:t> на адрес</w:t>
      </w:r>
      <w:r>
        <w:rPr>
          <w:rFonts w:cs="Times New Roman" w:ascii="Times New Roman" w:hAnsi="Times New Roman"/>
          <w:sz w:val="24"/>
          <w:szCs w:val="24"/>
        </w:rPr>
        <w:t xml:space="preserve"> adm_sokolki@mail.ru.</w:t>
      </w:r>
    </w:p>
    <w:p>
      <w:pPr>
        <w:pStyle w:val="22"/>
        <w:shd w:val="clear" w:color="auto" w:fill="auto"/>
        <w:spacing w:lineRule="auto" w:line="240" w:before="0" w:after="408"/>
        <w:jc w:val="both"/>
        <w:rPr/>
      </w:pPr>
      <w:r>
        <w:rPr>
          <w:sz w:val="24"/>
          <w:szCs w:val="24"/>
        </w:rPr>
        <w:t>2. Настоящее Постановление подлежит официальному опубликованию в газете «</w:t>
      </w:r>
      <w:r>
        <w:rPr>
          <w:sz w:val="24"/>
          <w:szCs w:val="24"/>
        </w:rPr>
        <w:t>Верхнесанчелеевский Вестник</w:t>
      </w:r>
      <w:r>
        <w:rPr>
          <w:sz w:val="24"/>
          <w:szCs w:val="24"/>
        </w:rPr>
        <w:t xml:space="preserve">»  и на официальном сайте сельского поселения Тимофеевка муниципального района Ставропольский Самарской области в сети Интернет </w:t>
      </w:r>
      <w:r>
        <w:rPr>
          <w:rStyle w:val="Style14"/>
          <w:sz w:val="24"/>
          <w:szCs w:val="24"/>
          <w:lang w:val="en-US"/>
        </w:rPr>
        <w:t>http://v.sancheleevo.stavrsp.ru/</w:t>
      </w:r>
    </w:p>
    <w:p>
      <w:pPr>
        <w:pStyle w:val="22"/>
        <w:shd w:val="clear" w:color="auto" w:fill="auto"/>
        <w:spacing w:lineRule="auto" w:line="240" w:before="0" w:after="408"/>
        <w:jc w:val="both"/>
        <w:rPr>
          <w:sz w:val="24"/>
          <w:szCs w:val="24"/>
        </w:rPr>
      </w:pPr>
      <w:r>
        <w:rPr>
          <w:sz w:val="24"/>
          <w:szCs w:val="24"/>
        </w:rPr>
        <w:t>3. Настоящее Постановление вступает в силу со дня официального опубликования.</w:t>
      </w:r>
    </w:p>
    <w:p>
      <w:pPr>
        <w:pStyle w:val="NormalWeb"/>
        <w:spacing w:beforeAutospacing="0" w:before="0" w:afterAutospacing="0" w:after="0"/>
        <w:rPr/>
      </w:pPr>
      <w:r>
        <w:rPr/>
      </w:r>
    </w:p>
    <w:p>
      <w:pPr>
        <w:pStyle w:val="NormalWeb"/>
        <w:spacing w:beforeAutospacing="0" w:before="0" w:afterAutospacing="0" w:after="0"/>
        <w:rPr/>
      </w:pPr>
      <w:r>
        <w:rPr/>
      </w:r>
    </w:p>
    <w:p>
      <w:pPr>
        <w:pStyle w:val="NormalWeb"/>
        <w:spacing w:beforeAutospacing="0" w:before="0" w:afterAutospacing="0" w:after="0"/>
        <w:rPr/>
      </w:pPr>
      <w:r>
        <w:rPr/>
      </w:r>
    </w:p>
    <w:p>
      <w:pPr>
        <w:pStyle w:val="NormalWeb"/>
        <w:spacing w:beforeAutospacing="0" w:before="0" w:afterAutospacing="0" w:after="0"/>
        <w:rPr/>
      </w:pPr>
      <w:r>
        <w:rPr/>
        <w:t xml:space="preserve">Глава сельского поселения </w:t>
      </w:r>
      <w:r>
        <w:rPr/>
        <w:t>Верхнее Санчелеево</w:t>
      </w:r>
      <w:r>
        <w:rPr/>
        <w:t xml:space="preserve">                                                      </w:t>
      </w:r>
      <w:r>
        <w:rPr/>
        <w:t>П.В</w:t>
      </w:r>
      <w:r>
        <w:rPr/>
        <w:t xml:space="preserve">. </w:t>
      </w:r>
      <w:r>
        <w:rPr/>
        <w:t>Чапар</w:t>
      </w:r>
      <w:r>
        <w:rPr/>
        <w:t>ин</w:t>
      </w:r>
    </w:p>
    <w:p>
      <w:pPr>
        <w:pStyle w:val="Normal"/>
        <w:spacing w:before="0" w:after="200"/>
        <w:rPr/>
      </w:pPr>
      <w:r>
        <w:rPr/>
      </w:r>
    </w:p>
    <w:sectPr>
      <w:type w:val="nextPage"/>
      <w:pgSz w:w="11906" w:h="16838"/>
      <w:pgMar w:left="1134" w:right="566" w:header="0" w:top="426" w:footer="0" w:bottom="567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Century Gothic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974b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2" w:customStyle="1">
    <w:name w:val="Основной текст (2)_"/>
    <w:link w:val="21"/>
    <w:qFormat/>
    <w:rsid w:val="008c109c"/>
    <w:rPr>
      <w:rFonts w:ascii="Times New Roman" w:hAnsi="Times New Roman" w:cs="Times New Roman"/>
      <w:sz w:val="26"/>
      <w:szCs w:val="26"/>
      <w:shd w:fill="FFFFFF" w:val="clear"/>
    </w:rPr>
  </w:style>
  <w:style w:type="character" w:styleId="Style14">
    <w:name w:val="Интернет-ссылка"/>
    <w:semiHidden/>
    <w:rsid w:val="008c109c"/>
    <w:rPr>
      <w:rFonts w:cs="Times New Roman"/>
      <w:color w:val="0000FF"/>
      <w:u w:val="single"/>
    </w:rPr>
  </w:style>
  <w:style w:type="character" w:styleId="Style15" w:customStyle="1">
    <w:name w:val="Текст выноски Знак"/>
    <w:basedOn w:val="DefaultParagraphFont"/>
    <w:link w:val="a5"/>
    <w:uiPriority w:val="99"/>
    <w:semiHidden/>
    <w:qFormat/>
    <w:rsid w:val="008c109c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b0034f"/>
    <w:rPr>
      <w:b/>
      <w:bCs/>
    </w:rPr>
  </w:style>
  <w:style w:type="character" w:styleId="ListLabel1">
    <w:name w:val="ListLabel 1"/>
    <w:qFormat/>
    <w:rPr>
      <w:sz w:val="24"/>
      <w:szCs w:val="24"/>
      <w:lang w:val="en-US"/>
    </w:rPr>
  </w:style>
  <w:style w:type="character" w:styleId="ListLabel2">
    <w:name w:val="ListLabel 2"/>
    <w:qFormat/>
    <w:rPr>
      <w:sz w:val="24"/>
      <w:szCs w:val="24"/>
    </w:rPr>
  </w:style>
  <w:style w:type="character" w:styleId="ListLabel3">
    <w:name w:val="ListLabel 3"/>
    <w:qFormat/>
    <w:rPr>
      <w:sz w:val="24"/>
      <w:szCs w:val="24"/>
      <w:u w:val="single"/>
      <w:lang w:val="en-US"/>
    </w:rPr>
  </w:style>
  <w:style w:type="character" w:styleId="Style16">
    <w:name w:val="Посещённая гиперссылка"/>
    <w:rPr>
      <w:color w:val="800000"/>
      <w:u w:val="single"/>
      <w:lang w:val="zxx" w:eastAsia="zxx" w:bidi="zxx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unhideWhenUsed/>
    <w:qFormat/>
    <w:rsid w:val="008c109c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paragraph" w:styleId="21" w:customStyle="1">
    <w:name w:val="Основной текст (2)1"/>
    <w:basedOn w:val="Normal"/>
    <w:link w:val="2"/>
    <w:qFormat/>
    <w:rsid w:val="008c109c"/>
    <w:pPr>
      <w:widowControl w:val="false"/>
      <w:shd w:val="clear" w:color="auto" w:fill="FFFFFF"/>
      <w:spacing w:lineRule="exact" w:line="317" w:before="0" w:after="0"/>
      <w:ind w:hanging="740"/>
      <w:jc w:val="center"/>
    </w:pPr>
    <w:rPr>
      <w:rFonts w:ascii="Times New Roman" w:hAnsi="Times New Roman" w:cs="Times New Roman"/>
      <w:sz w:val="26"/>
      <w:szCs w:val="26"/>
    </w:rPr>
  </w:style>
  <w:style w:type="paragraph" w:styleId="ConsPlusTitle" w:customStyle="1">
    <w:name w:val="ConsPlusTitle"/>
    <w:qFormat/>
    <w:rsid w:val="008c109c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22" w:customStyle="1">
    <w:name w:val="Основной текст (2)"/>
    <w:basedOn w:val="Normal"/>
    <w:qFormat/>
    <w:rsid w:val="008c109c"/>
    <w:pPr>
      <w:widowControl w:val="false"/>
      <w:shd w:val="clear" w:color="auto" w:fill="FFFFFF"/>
      <w:spacing w:lineRule="exact" w:line="317" w:before="1800" w:after="540"/>
      <w:jc w:val="center"/>
    </w:pPr>
    <w:rPr>
      <w:rFonts w:ascii="Times New Roman" w:hAnsi="Times New Roman" w:eastAsia="Times New Roman" w:cs="Times New Roman"/>
      <w:sz w:val="28"/>
      <w:szCs w:val="28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8c109c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1013</TotalTime>
  <Application>LibreOffice/6.1.4.2$Windows_X86_64 LibreOffice_project/9d0f32d1f0b509096fd65e0d4bec26ddd1938fd3</Application>
  <Pages>1</Pages>
  <Words>183</Words>
  <Characters>1425</Characters>
  <CharactersWithSpaces>1789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2022-02-01T12:27:00Z</dcterms:created>
  <dc:creator>User</dc:creator>
  <dc:description/>
  <dc:language>ru-RU</dc:language>
  <cp:lastModifiedBy/>
  <cp:lastPrinted>2022-02-02T05:14:00Z</cp:lastPrinted>
  <dcterms:modified xsi:type="dcterms:W3CDTF">2023-01-23T18:24:05Z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