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4C" w:rsidRPr="00DB0D4C" w:rsidRDefault="00DB0D4C" w:rsidP="00DB0D4C">
      <w:pPr>
        <w:keepNext/>
        <w:keepLines/>
        <w:spacing w:before="480" w:after="0"/>
        <w:ind w:left="5400" w:hanging="5684"/>
        <w:jc w:val="center"/>
        <w:outlineLvl w:val="0"/>
        <w:rPr>
          <w:rFonts w:ascii="Calibri" w:eastAsia="Times New Roman" w:hAnsi="Calibri" w:cs="Calibri"/>
          <w:b/>
          <w:bCs/>
          <w:noProof/>
          <w:sz w:val="24"/>
          <w:szCs w:val="24"/>
          <w:lang w:eastAsia="ru-RU"/>
        </w:rPr>
      </w:pPr>
      <w:r w:rsidRPr="00DB0D4C">
        <w:rPr>
          <w:rFonts w:ascii="Calibri" w:eastAsia="Times New Roman" w:hAnsi="Calibri" w:cs="Calibri"/>
          <w:b/>
          <w:bCs/>
          <w:noProof/>
          <w:sz w:val="24"/>
          <w:szCs w:val="24"/>
          <w:lang w:eastAsia="ru-RU"/>
        </w:rPr>
        <w:drawing>
          <wp:inline distT="0" distB="0" distL="0" distR="0" wp14:anchorId="51DA898A" wp14:editId="47DB4E05">
            <wp:extent cx="1181100" cy="1019175"/>
            <wp:effectExtent l="0" t="0" r="0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D4C">
        <w:rPr>
          <w:rFonts w:ascii="Calibri" w:eastAsia="Times New Roman" w:hAnsi="Calibri" w:cs="Calibri"/>
          <w:b/>
          <w:bCs/>
          <w:noProof/>
          <w:sz w:val="24"/>
          <w:szCs w:val="24"/>
          <w:lang w:eastAsia="ru-RU"/>
        </w:rPr>
        <w:t xml:space="preserve">                           </w:t>
      </w:r>
    </w:p>
    <w:p w:rsidR="00DB0D4C" w:rsidRPr="00DB0D4C" w:rsidRDefault="00DB0D4C" w:rsidP="00DB0D4C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B0D4C">
        <w:rPr>
          <w:rFonts w:ascii="Calibri" w:eastAsia="Times New Roman" w:hAnsi="Calibri" w:cs="Times New Roman"/>
          <w:lang w:eastAsia="ru-RU"/>
        </w:rPr>
        <w:t>Российская Федерация                                                                                                                                               Самарская область</w:t>
      </w:r>
    </w:p>
    <w:p w:rsidR="00DB0D4C" w:rsidRPr="00DB0D4C" w:rsidRDefault="00DB0D4C" w:rsidP="00DB0D4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DB0D4C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 АДМИНИСТРАЦИЯ СЕЛЬСКОГО ПОСЕЛЕНИЯ ВЕРХНЕЕ САНЧЕЛЕЕВО</w:t>
      </w:r>
    </w:p>
    <w:p w:rsidR="00DB0D4C" w:rsidRPr="00DB0D4C" w:rsidRDefault="00DB0D4C" w:rsidP="00DB0D4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DB0D4C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МУНИЦИПАЛЬНОГО РАЙОНА </w:t>
      </w:r>
      <w:proofErr w:type="gramStart"/>
      <w:r w:rsidRPr="00DB0D4C">
        <w:rPr>
          <w:rFonts w:ascii="Arial" w:eastAsia="Calibri" w:hAnsi="Arial" w:cs="Arial"/>
          <w:b/>
          <w:bCs/>
          <w:sz w:val="20"/>
          <w:szCs w:val="20"/>
          <w:lang w:eastAsia="ru-RU"/>
        </w:rPr>
        <w:t>СТАВРОПОЛЬСКИЙ</w:t>
      </w:r>
      <w:proofErr w:type="gramEnd"/>
    </w:p>
    <w:p w:rsidR="00DB0D4C" w:rsidRPr="00DB0D4C" w:rsidRDefault="00DB0D4C" w:rsidP="00DB0D4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DB0D4C">
        <w:rPr>
          <w:rFonts w:ascii="Arial" w:eastAsia="Calibri" w:hAnsi="Arial" w:cs="Arial"/>
          <w:b/>
          <w:bCs/>
          <w:sz w:val="20"/>
          <w:szCs w:val="20"/>
          <w:lang w:eastAsia="ru-RU"/>
        </w:rPr>
        <w:t>САМАРСКОЙ ОБЛАСТИ</w:t>
      </w:r>
    </w:p>
    <w:p w:rsidR="00DB0D4C" w:rsidRPr="00DB0D4C" w:rsidRDefault="00DB0D4C" w:rsidP="00DB0D4C">
      <w:pPr>
        <w:jc w:val="center"/>
        <w:rPr>
          <w:rFonts w:ascii="Calibri" w:eastAsia="Times New Roman" w:hAnsi="Calibri" w:cs="Calibri"/>
        </w:rPr>
      </w:pPr>
    </w:p>
    <w:p w:rsidR="00DB0D4C" w:rsidRPr="00DB0D4C" w:rsidRDefault="00DB0D4C" w:rsidP="00DB0D4C">
      <w:pPr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DB0D4C">
        <w:rPr>
          <w:rFonts w:ascii="Calibri" w:eastAsia="Times New Roman" w:hAnsi="Calibri" w:cs="Calibri"/>
          <w:b/>
          <w:sz w:val="36"/>
          <w:szCs w:val="36"/>
        </w:rPr>
        <w:t xml:space="preserve">ПОСТАНОВЛЕНИЕ </w:t>
      </w:r>
    </w:p>
    <w:p w:rsidR="00DB0D4C" w:rsidRPr="00DB0D4C" w:rsidRDefault="00B65A15" w:rsidP="00DB0D4C">
      <w:pPr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от </w:t>
      </w:r>
      <w:r w:rsidR="00D11EAE">
        <w:rPr>
          <w:rFonts w:ascii="Calibri" w:eastAsia="Times New Roman" w:hAnsi="Calibri" w:cs="Calibri"/>
          <w:b/>
          <w:sz w:val="24"/>
          <w:szCs w:val="24"/>
        </w:rPr>
        <w:t>15</w:t>
      </w:r>
      <w:bookmarkStart w:id="0" w:name="_GoBack"/>
      <w:bookmarkEnd w:id="0"/>
      <w:r w:rsidR="00FE56C1">
        <w:rPr>
          <w:rFonts w:ascii="Calibri" w:eastAsia="Times New Roman" w:hAnsi="Calibri" w:cs="Calibri"/>
          <w:b/>
          <w:sz w:val="24"/>
          <w:szCs w:val="24"/>
        </w:rPr>
        <w:t xml:space="preserve"> июня  2015</w:t>
      </w:r>
      <w:r w:rsidR="00DB0D4C" w:rsidRPr="00DB0D4C">
        <w:rPr>
          <w:rFonts w:ascii="Calibri" w:eastAsia="Times New Roman" w:hAnsi="Calibri" w:cs="Calibri"/>
          <w:b/>
          <w:sz w:val="24"/>
          <w:szCs w:val="24"/>
        </w:rPr>
        <w:t xml:space="preserve"> г</w:t>
      </w:r>
      <w:r>
        <w:rPr>
          <w:rFonts w:ascii="Calibri" w:eastAsia="Times New Roman" w:hAnsi="Calibri" w:cs="Calibri"/>
          <w:b/>
          <w:sz w:val="24"/>
          <w:szCs w:val="24"/>
        </w:rPr>
        <w:t>.</w:t>
      </w:r>
      <w:r w:rsidR="00DB0D4C" w:rsidRPr="00DB0D4C">
        <w:rPr>
          <w:rFonts w:ascii="Calibri" w:eastAsia="Times New Roman" w:hAnsi="Calibri" w:cs="Calibri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libri" w:eastAsia="Times New Roman" w:hAnsi="Calibri" w:cs="Calibri"/>
          <w:b/>
          <w:sz w:val="24"/>
          <w:szCs w:val="24"/>
        </w:rPr>
        <w:t xml:space="preserve">                       </w:t>
      </w:r>
      <w:r w:rsidR="00DB0D4C" w:rsidRPr="00DB0D4C">
        <w:rPr>
          <w:rFonts w:ascii="Calibri" w:eastAsia="Times New Roman" w:hAnsi="Calibri" w:cs="Calibri"/>
          <w:b/>
          <w:sz w:val="24"/>
          <w:szCs w:val="24"/>
        </w:rPr>
        <w:t xml:space="preserve"> №</w:t>
      </w:r>
      <w:r w:rsidR="00FE56C1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D11EAE">
        <w:rPr>
          <w:rFonts w:ascii="Calibri" w:eastAsia="Times New Roman" w:hAnsi="Calibri" w:cs="Calibri"/>
          <w:b/>
          <w:sz w:val="24"/>
          <w:szCs w:val="24"/>
        </w:rPr>
        <w:t>14</w:t>
      </w:r>
    </w:p>
    <w:p w:rsidR="00FE56C1" w:rsidRPr="00FE56C1" w:rsidRDefault="00FE56C1" w:rsidP="00FE56C1">
      <w:pPr>
        <w:pStyle w:val="40"/>
        <w:shd w:val="clear" w:color="auto" w:fill="auto"/>
        <w:spacing w:before="0" w:after="0"/>
        <w:ind w:left="40" w:right="20"/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 xml:space="preserve">«Об утверждении Порядка ведения муниципальной долговой книги сельского поселения Верхнее Санчелеево муниципального района </w:t>
      </w:r>
      <w:proofErr w:type="gramStart"/>
      <w:r w:rsidRPr="00FE56C1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FE56C1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</w:p>
    <w:p w:rsidR="00FE56C1" w:rsidRDefault="00FE56C1" w:rsidP="00FE56C1">
      <w:pPr>
        <w:widowControl w:val="0"/>
        <w:spacing w:after="0" w:line="317" w:lineRule="exact"/>
        <w:ind w:left="40" w:right="20" w:firstLine="106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Default="00FE56C1" w:rsidP="00FE56C1">
      <w:pPr>
        <w:widowControl w:val="0"/>
        <w:spacing w:after="0" w:line="317" w:lineRule="exact"/>
        <w:ind w:left="40" w:right="20" w:firstLine="106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562B2" w:rsidRPr="00FE56C1" w:rsidRDefault="00FE56C1" w:rsidP="00FE56C1">
      <w:pPr>
        <w:widowControl w:val="0"/>
        <w:spacing w:after="0" w:line="317" w:lineRule="exact"/>
        <w:ind w:left="40" w:right="20" w:firstLine="106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В целях </w:t>
      </w:r>
      <w:proofErr w:type="gramStart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>обеспечения ведения учета муниципального долговых обязательств муниципального района</w:t>
      </w:r>
      <w:proofErr w:type="gramEnd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Ставропольский в соответствии со статьей 121 Бюджетного Кодекса Российской Федерации и на основании Устава </w:t>
      </w:r>
      <w:r w:rsidRPr="00FE56C1">
        <w:rPr>
          <w:rFonts w:ascii="Times New Roman" w:hAnsi="Times New Roman" w:cs="Times New Roman"/>
          <w:sz w:val="24"/>
          <w:szCs w:val="24"/>
        </w:rPr>
        <w:t>сельского поселения Верхнее Санчелеево муниципального района Ставропольский Самарской области, ПОСТАНОВЛЯЕТ:</w:t>
      </w:r>
    </w:p>
    <w:p w:rsidR="00FE56C1" w:rsidRPr="00FE56C1" w:rsidRDefault="00FE56C1" w:rsidP="00FE56C1">
      <w:pPr>
        <w:widowControl w:val="0"/>
        <w:numPr>
          <w:ilvl w:val="0"/>
          <w:numId w:val="1"/>
        </w:numPr>
        <w:spacing w:after="0" w:line="317" w:lineRule="exact"/>
        <w:ind w:left="40" w:right="20" w:firstLine="106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>Утвердить «Порядок ведения муниципальной долговой книги</w:t>
      </w:r>
      <w:r w:rsidRPr="00FE56C1">
        <w:rPr>
          <w:rFonts w:ascii="Times New Roman" w:hAnsi="Times New Roman" w:cs="Times New Roman"/>
          <w:sz w:val="24"/>
          <w:szCs w:val="24"/>
        </w:rPr>
        <w:t xml:space="preserve"> сельского поселения Верхнее Санчелеево</w:t>
      </w:r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муниципального района Ставропольский Самарской области» (приложение №1).</w:t>
      </w:r>
    </w:p>
    <w:p w:rsidR="00FE56C1" w:rsidRPr="00FE56C1" w:rsidRDefault="00FE56C1" w:rsidP="00FE56C1">
      <w:pPr>
        <w:widowControl w:val="0"/>
        <w:numPr>
          <w:ilvl w:val="0"/>
          <w:numId w:val="1"/>
        </w:numPr>
        <w:spacing w:after="0" w:line="312" w:lineRule="exact"/>
        <w:ind w:left="40" w:right="20" w:firstLine="106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Ведущему </w:t>
      </w:r>
      <w:proofErr w:type="gramStart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>специалисту-бухгалтера</w:t>
      </w:r>
      <w:proofErr w:type="gramEnd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администрации </w:t>
      </w:r>
      <w:proofErr w:type="spellStart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>Дивлекеевой</w:t>
      </w:r>
      <w:proofErr w:type="spellEnd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Л.В. обеспечить ведение муниципальной долговой книги в соответствии с настоящим Порядком.</w:t>
      </w:r>
    </w:p>
    <w:p w:rsidR="00FE56C1" w:rsidRDefault="00FE56C1" w:rsidP="00FE56C1">
      <w:pPr>
        <w:widowControl w:val="0"/>
        <w:numPr>
          <w:ilvl w:val="0"/>
          <w:numId w:val="1"/>
        </w:numPr>
        <w:spacing w:after="0" w:line="312" w:lineRule="exact"/>
        <w:ind w:left="40" w:right="20" w:firstLine="106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  <w:proofErr w:type="gramStart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>Контроль за</w:t>
      </w:r>
      <w:proofErr w:type="gramEnd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выполнением настоящего Постановления возложить на главу сельского поселения Верхнее Санчелеево Баранова В.И.</w:t>
      </w:r>
    </w:p>
    <w:p w:rsidR="00060C6B" w:rsidRPr="00FE56C1" w:rsidRDefault="00060C6B" w:rsidP="00FE56C1">
      <w:pPr>
        <w:widowControl w:val="0"/>
        <w:numPr>
          <w:ilvl w:val="0"/>
          <w:numId w:val="1"/>
        </w:numPr>
        <w:spacing w:after="0" w:line="312" w:lineRule="exact"/>
        <w:ind w:left="40" w:right="20" w:firstLine="106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>Настоящее Постановление вступает в силу с момента подписания.</w:t>
      </w:r>
    </w:p>
    <w:p w:rsidR="00FE56C1" w:rsidRP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P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P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Глава сельского поселения Верхнее Санчелеево                             </w:t>
      </w:r>
      <w:proofErr w:type="spellStart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>В.И.Баранов</w:t>
      </w:r>
      <w:proofErr w:type="spellEnd"/>
    </w:p>
    <w:p w:rsid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P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2E5C63" w:rsidRDefault="00FE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FE56C1" w:rsidRDefault="00060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E56C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FE56C1">
        <w:rPr>
          <w:rFonts w:ascii="Times New Roman" w:hAnsi="Times New Roman" w:cs="Times New Roman"/>
          <w:sz w:val="24"/>
          <w:szCs w:val="24"/>
        </w:rPr>
        <w:t xml:space="preserve">ВЕДЕНИЯ МУНИЦИПАЛЬНОЙ ДОЛГОВОЙ КНИГИ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ВЕРХНЕЕ САНЧЕЛЕЕВО </w:t>
      </w:r>
      <w:r w:rsidRPr="00FE56C1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56C1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статей 121 Бюджетного кодекса Российской Федерации и Уставом муниципального района Ставропольский с целью определения процедуры ведения 'муниципальной долговой книги сельского поселения Верхнее Санчелеево муниципального района Ставропольский Самарской области (далее - Долговая книга) для обеспечения контроля за учетом долговых обязательств, своевременностью обслуживания и исполнения долговых обязательств, а также порядку ведения и хранения Долговой книги.</w:t>
      </w:r>
      <w:proofErr w:type="gramEnd"/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Регистрации в Долговой книге подлежат все возникшие долговые обязательства, в том числе муниципальные гарантии.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Порядок ведения Долговой книги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56C1">
        <w:rPr>
          <w:rFonts w:ascii="Times New Roman" w:hAnsi="Times New Roman" w:cs="Times New Roman"/>
          <w:sz w:val="24"/>
          <w:szCs w:val="24"/>
        </w:rPr>
        <w:t>1 .Долговые обязательства сельского поселения Верхнее Санчелеево муниципального района Ставропольский, входящие в состав муниципального долга муниципального района, подлежат обязательному учету (далее - регистрация).</w:t>
      </w:r>
      <w:proofErr w:type="gramEnd"/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2.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Регистрация долговых обязательств сельского поселения Верхнее Санчелеево муниципального района </w:t>
      </w:r>
      <w:proofErr w:type="gramStart"/>
      <w:r w:rsidRPr="00FE56C1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FE56C1">
        <w:rPr>
          <w:rFonts w:ascii="Times New Roman" w:hAnsi="Times New Roman" w:cs="Times New Roman"/>
          <w:sz w:val="24"/>
          <w:szCs w:val="24"/>
        </w:rPr>
        <w:t xml:space="preserve"> осуществляется в муниципальной долговой книге района (далее - Долговая книга).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3.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Ведение Долговой книги осуществляет финансовый орган администрации </w:t>
      </w:r>
      <w:r w:rsidR="00DA6A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56C1">
        <w:rPr>
          <w:rFonts w:ascii="Times New Roman" w:hAnsi="Times New Roman" w:cs="Times New Roman"/>
          <w:sz w:val="24"/>
          <w:szCs w:val="24"/>
        </w:rPr>
        <w:t>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4.</w:t>
      </w:r>
      <w:r w:rsidRPr="00FE56C1">
        <w:rPr>
          <w:rFonts w:ascii="Times New Roman" w:hAnsi="Times New Roman" w:cs="Times New Roman"/>
          <w:sz w:val="24"/>
          <w:szCs w:val="24"/>
        </w:rPr>
        <w:tab/>
        <w:t>В Долговую книгу вносятся сведения об объеме долговых обязательств муниципального района (в том числе гарантий), о дате осуществления заимствований, формах обеспечения обязательств, об исполнении указанных обязательств полностью или частично.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5.</w:t>
      </w:r>
      <w:r w:rsidRPr="00FE56C1">
        <w:rPr>
          <w:rFonts w:ascii="Times New Roman" w:hAnsi="Times New Roman" w:cs="Times New Roman"/>
          <w:sz w:val="24"/>
          <w:szCs w:val="24"/>
        </w:rPr>
        <w:tab/>
        <w:t>Информация, внесенная в Долговую книгу, подлежит обязательной передаче органу, ведущему государственную долговую книгу Самарской области, в порядке и сроки, установленные этим органом.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6.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Долговая книга состоит из трех разделов, соответствующих основным формам долговых обязательств муниципального района: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1)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кредитные соглашения и договоры;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2)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бюджетные кредиты, полученные </w:t>
      </w:r>
      <w:r>
        <w:rPr>
          <w:rFonts w:ascii="Times New Roman" w:hAnsi="Times New Roman" w:cs="Times New Roman"/>
          <w:sz w:val="24"/>
          <w:szCs w:val="24"/>
        </w:rPr>
        <w:t>сельским</w:t>
      </w:r>
      <w:r w:rsidRPr="00FE56C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E56C1">
        <w:rPr>
          <w:rFonts w:ascii="Times New Roman" w:hAnsi="Times New Roman" w:cs="Times New Roman"/>
          <w:sz w:val="24"/>
          <w:szCs w:val="24"/>
        </w:rPr>
        <w:t xml:space="preserve"> Верхнее Санчелеево </w:t>
      </w:r>
      <w:r w:rsidR="00DA6A69">
        <w:rPr>
          <w:rFonts w:ascii="Times New Roman" w:hAnsi="Times New Roman" w:cs="Times New Roman"/>
          <w:sz w:val="24"/>
          <w:szCs w:val="24"/>
        </w:rPr>
        <w:t>муниципального</w:t>
      </w:r>
      <w:r w:rsidRPr="00FE56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A6A69">
        <w:rPr>
          <w:rFonts w:ascii="Times New Roman" w:hAnsi="Times New Roman" w:cs="Times New Roman"/>
          <w:sz w:val="24"/>
          <w:szCs w:val="24"/>
        </w:rPr>
        <w:t>а</w:t>
      </w:r>
      <w:r w:rsidRPr="00FE5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6C1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FE56C1">
        <w:rPr>
          <w:rFonts w:ascii="Times New Roman" w:hAnsi="Times New Roman" w:cs="Times New Roman"/>
          <w:sz w:val="24"/>
          <w:szCs w:val="24"/>
        </w:rPr>
        <w:t xml:space="preserve"> от бюджетов других уровней бюджетной системы Российской Федерации;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3)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договоры о предоставлении муниципальных гарантий.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FE56C1">
        <w:rPr>
          <w:rFonts w:ascii="Times New Roman" w:hAnsi="Times New Roman" w:cs="Times New Roman"/>
          <w:sz w:val="24"/>
          <w:szCs w:val="24"/>
        </w:rPr>
        <w:tab/>
        <w:t>Внутри разделов регистрационные записи осуществляются в хронологическом порядке нарастающим итогом.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8.</w:t>
      </w:r>
      <w:r w:rsidRPr="00FE56C1">
        <w:rPr>
          <w:rFonts w:ascii="Times New Roman" w:hAnsi="Times New Roman" w:cs="Times New Roman"/>
          <w:sz w:val="24"/>
          <w:szCs w:val="24"/>
        </w:rPr>
        <w:tab/>
        <w:t>Каждое долговое обязательство регистрируется отдельно и имеет свой регистрационный код.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Регистрационные записи в Долговой книге производятся на основании первичных документов. Перечень документов для каждого вида долговых обязатель</w:t>
      </w:r>
      <w:proofErr w:type="gramStart"/>
      <w:r w:rsidRPr="00FE56C1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FE56C1">
        <w:rPr>
          <w:rFonts w:ascii="Times New Roman" w:hAnsi="Times New Roman" w:cs="Times New Roman"/>
          <w:sz w:val="24"/>
          <w:szCs w:val="24"/>
        </w:rPr>
        <w:t>едующий: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1)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по кредитным соглашениям и договорам: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кредитный договор (соглашение), изменения и дополнения к нему, подписанные сторонами договора;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документы, обеспечивающие или сопровождающие кредитный договор ‘(соглашение);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2)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по бюджетным кредитам, полученным </w:t>
      </w:r>
      <w:r w:rsidR="00DA6A69">
        <w:rPr>
          <w:rFonts w:ascii="Times New Roman" w:hAnsi="Times New Roman" w:cs="Times New Roman"/>
          <w:sz w:val="24"/>
          <w:szCs w:val="24"/>
        </w:rPr>
        <w:t>сельским</w:t>
      </w:r>
      <w:r w:rsidR="00DA6A69" w:rsidRPr="00DA6A6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A6A69">
        <w:rPr>
          <w:rFonts w:ascii="Times New Roman" w:hAnsi="Times New Roman" w:cs="Times New Roman"/>
          <w:sz w:val="24"/>
          <w:szCs w:val="24"/>
        </w:rPr>
        <w:t>ем</w:t>
      </w:r>
      <w:r w:rsidR="00DA6A69" w:rsidRPr="00DA6A69">
        <w:rPr>
          <w:rFonts w:ascii="Times New Roman" w:hAnsi="Times New Roman" w:cs="Times New Roman"/>
          <w:sz w:val="24"/>
          <w:szCs w:val="24"/>
        </w:rPr>
        <w:t xml:space="preserve"> Верхнее Санчелеево </w:t>
      </w:r>
      <w:r w:rsidR="00DA6A69">
        <w:rPr>
          <w:rFonts w:ascii="Times New Roman" w:hAnsi="Times New Roman" w:cs="Times New Roman"/>
          <w:sz w:val="24"/>
          <w:szCs w:val="24"/>
        </w:rPr>
        <w:t>муниципального</w:t>
      </w:r>
      <w:r w:rsidRPr="00FE56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A6A69">
        <w:rPr>
          <w:rFonts w:ascii="Times New Roman" w:hAnsi="Times New Roman" w:cs="Times New Roman"/>
          <w:sz w:val="24"/>
          <w:szCs w:val="24"/>
        </w:rPr>
        <w:t>а</w:t>
      </w:r>
      <w:r w:rsidRPr="00FE56C1">
        <w:rPr>
          <w:rFonts w:ascii="Times New Roman" w:hAnsi="Times New Roman" w:cs="Times New Roman"/>
          <w:sz w:val="24"/>
          <w:szCs w:val="24"/>
        </w:rPr>
        <w:t xml:space="preserve"> от бюджетов других уровней бюджетной системы Российской Федерации: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кредитный договор (соглашение) о привлечении бюджетного кредита;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документы, обеспечивающие или сопровождающие кредитный договор (соглашение);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3)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по договорам о предоставлении муниципальных гарантий: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перечень муниципальных гарантий, утвержденный решением Думы о бюджете городского округа на очередной финансовый год;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договор о предоставлении муниципальной гарантии и сопровождающие его документы.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 xml:space="preserve">Информация о долговых обязательствах вносится финансовым органом администрации </w:t>
      </w:r>
      <w:r w:rsidR="00DA6A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56C1">
        <w:rPr>
          <w:rFonts w:ascii="Times New Roman" w:hAnsi="Times New Roman" w:cs="Times New Roman"/>
          <w:sz w:val="24"/>
          <w:szCs w:val="24"/>
        </w:rPr>
        <w:t xml:space="preserve"> в Долговую книгу в срок, не превышающий три дня с момента возникновения соответствующего обязательства.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11 .Регистрационная запись содержит следующие обязательные реквизиты: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порядковый номер;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регистрационный код;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вид долгового обязательства;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полное наименование заемщика;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полное наименование кредитора;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наименование, дату, номер документа, которым оформлено долговое обязательство;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сумму долгового обязательства;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дату возникновения долгового обязательства;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дату погашения долгового обязательства;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остаток задолженности по каждому виду долговых обязательств.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12.</w:t>
      </w:r>
      <w:r w:rsidRPr="00FE56C1">
        <w:rPr>
          <w:rFonts w:ascii="Times New Roman" w:hAnsi="Times New Roman" w:cs="Times New Roman"/>
          <w:sz w:val="24"/>
          <w:szCs w:val="24"/>
        </w:rPr>
        <w:tab/>
        <w:t>После полного выполнения обязательств перед кредитором производится списание долга в Долговой книге по данному долговому обязательству в срок, не превышающий три дня с момента выполнения соответствующего обязательства.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13.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Пользователями информации, включенной в Долговую книгу, являются органы местного самоуправления </w:t>
      </w:r>
      <w:r w:rsidR="00E76577">
        <w:rPr>
          <w:rFonts w:ascii="Times New Roman" w:hAnsi="Times New Roman" w:cs="Times New Roman"/>
          <w:sz w:val="24"/>
          <w:szCs w:val="24"/>
        </w:rPr>
        <w:t xml:space="preserve">сельского поселения Верхнее Санчелеево </w:t>
      </w:r>
      <w:r w:rsidRPr="00FE56C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FE56C1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FE56C1">
        <w:rPr>
          <w:rFonts w:ascii="Times New Roman" w:hAnsi="Times New Roman" w:cs="Times New Roman"/>
          <w:sz w:val="24"/>
          <w:szCs w:val="24"/>
        </w:rPr>
        <w:t xml:space="preserve"> и их структурные подразделения в соответствии с полномочиями по управлению долгом муниципального района.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 xml:space="preserve"> 14.Одновременно с отчетом об исполнении бюджета </w:t>
      </w:r>
      <w:r w:rsidR="00DA6A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56C1">
        <w:rPr>
          <w:rFonts w:ascii="Times New Roman" w:hAnsi="Times New Roman" w:cs="Times New Roman"/>
          <w:sz w:val="24"/>
          <w:szCs w:val="24"/>
        </w:rPr>
        <w:t xml:space="preserve"> за очередной финансовый год в Собрание Представителей </w:t>
      </w:r>
      <w:r w:rsidR="00DA6A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56C1">
        <w:rPr>
          <w:rFonts w:ascii="Times New Roman" w:hAnsi="Times New Roman" w:cs="Times New Roman"/>
          <w:sz w:val="24"/>
          <w:szCs w:val="24"/>
        </w:rPr>
        <w:t xml:space="preserve"> представляется отчет о привлеченных и погашенных муниципальных заимствованиях </w:t>
      </w:r>
      <w:r w:rsidR="00DA6A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56C1">
        <w:rPr>
          <w:rFonts w:ascii="Times New Roman" w:hAnsi="Times New Roman" w:cs="Times New Roman"/>
          <w:sz w:val="24"/>
          <w:szCs w:val="24"/>
        </w:rPr>
        <w:t>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 xml:space="preserve">15.Кредиторы </w:t>
      </w:r>
      <w:r w:rsidR="00DA6A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56C1">
        <w:rPr>
          <w:rFonts w:ascii="Times New Roman" w:hAnsi="Times New Roman" w:cs="Times New Roman"/>
          <w:sz w:val="24"/>
          <w:szCs w:val="24"/>
        </w:rPr>
        <w:t xml:space="preserve"> имеют право получить документ, подтверждающий регистрацию долга - выписку из Долговой книги. Выписка из Долговой книги представляется на основании письменного запроса за подписью уполномоченного лица кредитора в течение трех рабочих дней со дня получения запроса. 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 xml:space="preserve">16.Органы местного самоуправления </w:t>
      </w:r>
      <w:r w:rsidR="00E76577" w:rsidRPr="00E76577">
        <w:rPr>
          <w:rFonts w:ascii="Times New Roman" w:hAnsi="Times New Roman" w:cs="Times New Roman"/>
          <w:sz w:val="24"/>
          <w:szCs w:val="24"/>
        </w:rPr>
        <w:t xml:space="preserve">сельского поселения Верхнее Санчелеево </w:t>
      </w:r>
      <w:r w:rsidRPr="00FE56C1">
        <w:rPr>
          <w:rFonts w:ascii="Times New Roman" w:hAnsi="Times New Roman" w:cs="Times New Roman"/>
          <w:sz w:val="24"/>
          <w:szCs w:val="24"/>
        </w:rPr>
        <w:t>муниципального района и структурные подразделения администрации получают справочную информацию из Долговой книги на основании письменного запроса с обоснованием запрашиваемой информации. Информация представляется в течение трех рабочих дней со дня получения запроса.</w:t>
      </w:r>
    </w:p>
    <w:p w:rsidR="00FE56C1" w:rsidRPr="00FE56C1" w:rsidRDefault="004F2A01" w:rsidP="00FE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17.Ведущий специалист-бухгалтер</w:t>
      </w:r>
      <w:r w:rsidR="00FE56C1" w:rsidRPr="00FE56C1">
        <w:rPr>
          <w:rFonts w:ascii="Times New Roman" w:hAnsi="Times New Roman" w:cs="Times New Roman"/>
          <w:sz w:val="24"/>
          <w:szCs w:val="24"/>
        </w:rPr>
        <w:t xml:space="preserve"> </w:t>
      </w:r>
      <w:r w:rsidRPr="004F2A0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E56C1" w:rsidRPr="00FE56C1">
        <w:rPr>
          <w:rFonts w:ascii="Times New Roman" w:hAnsi="Times New Roman" w:cs="Times New Roman"/>
          <w:sz w:val="24"/>
          <w:szCs w:val="24"/>
        </w:rPr>
        <w:t xml:space="preserve">несет ответственность за организацию ведения Долговой книги, своевременность и правильность составления отчетов о состоянии и движении долга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E56C1" w:rsidRPr="00FE56C1">
        <w:rPr>
          <w:rFonts w:ascii="Times New Roman" w:hAnsi="Times New Roman" w:cs="Times New Roman"/>
          <w:sz w:val="24"/>
          <w:szCs w:val="24"/>
        </w:rPr>
        <w:t>, обязательную передачу информации органу, ведущему государственную долговую книгу Самарской области, в порядке и сроки, установленные этим органом.</w:t>
      </w:r>
    </w:p>
    <w:p w:rsidR="00FE56C1" w:rsidRPr="00FE56C1" w:rsidRDefault="00FE56C1">
      <w:pPr>
        <w:rPr>
          <w:rFonts w:ascii="Times New Roman" w:hAnsi="Times New Roman" w:cs="Times New Roman"/>
          <w:sz w:val="24"/>
          <w:szCs w:val="24"/>
        </w:rPr>
      </w:pPr>
    </w:p>
    <w:sectPr w:rsidR="00FE56C1" w:rsidRPr="00FE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BCC"/>
    <w:multiLevelType w:val="multilevel"/>
    <w:tmpl w:val="1428C2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5"/>
    <w:rsid w:val="00060C6B"/>
    <w:rsid w:val="001C14F5"/>
    <w:rsid w:val="002E5C63"/>
    <w:rsid w:val="003E67D8"/>
    <w:rsid w:val="004F2A01"/>
    <w:rsid w:val="009E5CB4"/>
    <w:rsid w:val="00B51A25"/>
    <w:rsid w:val="00B65A15"/>
    <w:rsid w:val="00D11EAE"/>
    <w:rsid w:val="00DA6A69"/>
    <w:rsid w:val="00DB0D4C"/>
    <w:rsid w:val="00E76577"/>
    <w:rsid w:val="00F562B2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4C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FE56C1"/>
    <w:rPr>
      <w:rFonts w:ascii="Arial" w:eastAsia="Arial" w:hAnsi="Arial" w:cs="Arial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56C1"/>
    <w:pPr>
      <w:widowControl w:val="0"/>
      <w:shd w:val="clear" w:color="auto" w:fill="FFFFFF"/>
      <w:spacing w:before="1260" w:after="1080" w:line="317" w:lineRule="exact"/>
    </w:pPr>
    <w:rPr>
      <w:rFonts w:ascii="Arial" w:eastAsia="Arial" w:hAnsi="Arial" w:cs="Arial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4C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FE56C1"/>
    <w:rPr>
      <w:rFonts w:ascii="Arial" w:eastAsia="Arial" w:hAnsi="Arial" w:cs="Arial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56C1"/>
    <w:pPr>
      <w:widowControl w:val="0"/>
      <w:shd w:val="clear" w:color="auto" w:fill="FFFFFF"/>
      <w:spacing w:before="1260" w:after="1080" w:line="317" w:lineRule="exact"/>
    </w:pPr>
    <w:rPr>
      <w:rFonts w:ascii="Arial" w:eastAsia="Arial" w:hAnsi="Arial" w:cs="Arial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dcterms:created xsi:type="dcterms:W3CDTF">2015-06-09T06:19:00Z</dcterms:created>
  <dcterms:modified xsi:type="dcterms:W3CDTF">2015-06-24T12:20:00Z</dcterms:modified>
</cp:coreProperties>
</file>